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CB018" w14:textId="77777777" w:rsidR="000D14F9" w:rsidRPr="00DC2009" w:rsidRDefault="000D14F9" w:rsidP="000D14F9">
      <w:pPr>
        <w:pStyle w:val="Bullet"/>
      </w:pPr>
      <w:bookmarkStart w:id="0" w:name="_Toc22800521"/>
      <w:bookmarkStart w:id="1" w:name="_GoBack"/>
      <w:bookmarkEnd w:id="1"/>
      <w:r w:rsidRPr="00A2658A">
        <w:rPr>
          <w:noProof/>
          <w:lang w:eastAsia="fr-FR" w:bidi="ar-SA"/>
        </w:rPr>
        <mc:AlternateContent>
          <mc:Choice Requires="wps">
            <w:drawing>
              <wp:anchor distT="0" distB="0" distL="114300" distR="114300" simplePos="0" relativeHeight="251658241" behindDoc="0" locked="0" layoutInCell="1" allowOverlap="1" wp14:anchorId="41D3F856" wp14:editId="7BEAE423">
                <wp:simplePos x="0" y="0"/>
                <wp:positionH relativeFrom="column">
                  <wp:posOffset>-349885</wp:posOffset>
                </wp:positionH>
                <wp:positionV relativeFrom="paragraph">
                  <wp:posOffset>-577215</wp:posOffset>
                </wp:positionV>
                <wp:extent cx="360045" cy="5381625"/>
                <wp:effectExtent l="0" t="0" r="0" b="317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381625"/>
                        </a:xfrm>
                        <a:prstGeom prst="rect">
                          <a:avLst/>
                        </a:prstGeom>
                        <a:solidFill>
                          <a:srgbClr val="A5DFD3"/>
                        </a:solidFill>
                        <a:ln>
                          <a:noFill/>
                        </a:ln>
                        <a:extLst>
                          <a:ext uri="{91240B29-F687-4F45-9708-019B960494DF}">
                            <a14:hiddenLine xmlns:a14="http://schemas.microsoft.com/office/drawing/2010/main" w="9525">
                              <a:solidFill>
                                <a:srgbClr val="A5DFD3"/>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11B2E" id="Rectangle 38" o:spid="_x0000_s1026" style="position:absolute;margin-left:-27.55pt;margin-top:-45.45pt;width:28.35pt;height:42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" fillcolor="#a5dfd3" stroked="f" strokecolor="#a5dfd3"/>
            </w:pict>
          </mc:Fallback>
        </mc:AlternateContent>
      </w:r>
      <w:r>
        <w:rPr>
          <w:noProof/>
          <w:lang w:eastAsia="fr-FR" w:bidi="ar-SA"/>
        </w:rPr>
        <mc:AlternateContent>
          <mc:Choice Requires="wps">
            <w:drawing>
              <wp:anchor distT="0" distB="0" distL="114300" distR="114300" simplePos="0" relativeHeight="251658244" behindDoc="0" locked="0" layoutInCell="1" allowOverlap="1" wp14:anchorId="7D3F1E4E" wp14:editId="797A7F75">
                <wp:simplePos x="0" y="0"/>
                <wp:positionH relativeFrom="column">
                  <wp:posOffset>3174365</wp:posOffset>
                </wp:positionH>
                <wp:positionV relativeFrom="paragraph">
                  <wp:posOffset>-5715</wp:posOffset>
                </wp:positionV>
                <wp:extent cx="2519782" cy="2519509"/>
                <wp:effectExtent l="0" t="0" r="0" b="0"/>
                <wp:wrapNone/>
                <wp:docPr id="3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9782" cy="2519509"/>
                        </a:xfrm>
                        <a:prstGeom prst="ellipse">
                          <a:avLst/>
                        </a:prstGeom>
                        <a:gradFill rotWithShape="1">
                          <a:gsLst>
                            <a:gs pos="0">
                              <a:srgbClr val="B0CFFB"/>
                            </a:gs>
                            <a:gs pos="50000">
                              <a:srgbClr val="CEE0FC"/>
                            </a:gs>
                            <a:gs pos="100000">
                              <a:srgbClr val="E6EFFD"/>
                            </a:gs>
                          </a:gsLst>
                          <a:path path="shape">
                            <a:fillToRect l="50000" t="50000" r="50000" b="50000"/>
                          </a:path>
                        </a:gradFill>
                        <a:ln>
                          <a:noFill/>
                        </a:ln>
                        <a:extLst>
                          <a:ext uri="{91240B29-F687-4F45-9708-019B960494DF}">
                            <a14:hiddenLine xmlns:a14="http://schemas.microsoft.com/office/drawing/2010/main" w="25400">
                              <a:solidFill>
                                <a:srgbClr val="000000"/>
                              </a:solidFill>
                              <a:round/>
                              <a:headEnd/>
                              <a:tailEnd/>
                            </a14:hiddenLine>
                          </a:ext>
                        </a:extLst>
                      </wps:spPr>
                      <wps:bodyPr rot="0" vert="horz" wrap="square" lIns="91440" tIns="45720" rIns="91440" bIns="45720" anchor="ctr" anchorCtr="0" upright="1">
                        <a:noAutofit/>
                      </wps:bodyPr>
                    </wps:wsp>
                  </a:graphicData>
                </a:graphic>
              </wp:anchor>
            </w:drawing>
          </mc:Choice>
          <mc:Fallback>
            <w:pict>
              <v:oval w14:anchorId="04BB0D0B" id="Oval 15" o:spid="_x0000_s1026" style="position:absolute;margin-left:249.95pt;margin-top:-.45pt;width:198.4pt;height:198.4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" fillcolor="#b0cffb" stroked="f" strokeweight="2pt">
                <v:fill color2="#e6effd" rotate="t" focusposition=".5,.5" focussize="" colors="0 #b0cffb;.5 #cee0fc;1 #e6effd" focus="100%" type="gradientRadial"/>
              </v:oval>
            </w:pict>
          </mc:Fallback>
        </mc:AlternateContent>
      </w:r>
      <w:r>
        <w:rPr>
          <w:noProof/>
          <w:szCs w:val="24"/>
          <w:lang w:eastAsia="fr-FR" w:bidi="ar-SA"/>
        </w:rPr>
        <mc:AlternateContent>
          <mc:Choice Requires="wps">
            <w:drawing>
              <wp:anchor distT="0" distB="0" distL="114300" distR="114300" simplePos="0" relativeHeight="251658240" behindDoc="0" locked="0" layoutInCell="1" allowOverlap="1" wp14:anchorId="6B78A5B6" wp14:editId="0E7A1ADA">
                <wp:simplePos x="0" y="0"/>
                <wp:positionH relativeFrom="column">
                  <wp:posOffset>1450340</wp:posOffset>
                </wp:positionH>
                <wp:positionV relativeFrom="paragraph">
                  <wp:posOffset>-672465</wp:posOffset>
                </wp:positionV>
                <wp:extent cx="2070076" cy="2713952"/>
                <wp:effectExtent l="0" t="0" r="26035" b="29845"/>
                <wp:wrapNone/>
                <wp:docPr id="2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076" cy="2713952"/>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589A3FF2" id="_x0000_t32" coordsize="21600,21600" o:spt="32" o:oned="t" path="m,l21600,21600e" filled="f">
                <v:path arrowok="t" fillok="f" o:connecttype="none"/>
                <o:lock v:ext="edit" shapetype="t"/>
              </v:shapetype>
              <v:shape id="AutoShape 25" o:spid="_x0000_s1026" type="#_x0000_t32" style="position:absolute;margin-left:114.2pt;margin-top:-52.95pt;width:163pt;height:213.7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" strokecolor="#a7bfde"/>
            </w:pict>
          </mc:Fallback>
        </mc:AlternateContent>
      </w:r>
    </w:p>
    <w:p w14:paraId="6A1C7224" w14:textId="77777777" w:rsidR="000D14F9" w:rsidRPr="00DC2009" w:rsidRDefault="000D14F9" w:rsidP="000D14F9">
      <w:bookmarkStart w:id="2" w:name="_Ref136869703"/>
      <w:bookmarkEnd w:id="2"/>
      <w:r w:rsidRPr="00DC2009">
        <w:rPr>
          <w:noProof/>
          <w:lang w:eastAsia="fr-FR" w:bidi="ar-SA"/>
        </w:rPr>
        <w:drawing>
          <wp:anchor distT="0" distB="0" distL="114300" distR="114300" simplePos="0" relativeHeight="251658243" behindDoc="0" locked="0" layoutInCell="1" allowOverlap="1" wp14:anchorId="7D64C7AD" wp14:editId="1E4D37AD">
            <wp:simplePos x="0" y="0"/>
            <wp:positionH relativeFrom="column">
              <wp:posOffset>49530</wp:posOffset>
            </wp:positionH>
            <wp:positionV relativeFrom="paragraph">
              <wp:posOffset>-327660</wp:posOffset>
            </wp:positionV>
            <wp:extent cx="2633980" cy="1368425"/>
            <wp:effectExtent l="0" t="0" r="0" b="3175"/>
            <wp:wrapNone/>
            <wp:docPr id="36" name="Picture 11" descr="logo_Diaporama">
              <a:extLst xmlns:a="http://schemas.openxmlformats.org/drawingml/2006/main">
                <a:ext uri="{FF2B5EF4-FFF2-40B4-BE49-F238E27FC236}">
                  <a16:creationId xmlns:a16="http://schemas.microsoft.com/office/drawing/2014/main" id="{79AF6B3E-7B1A-6B4A-AB1A-9C0870B9E8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descr="logo_Diaporama">
                      <a:extLst>
                        <a:ext uri="{FF2B5EF4-FFF2-40B4-BE49-F238E27FC236}">
                          <a16:creationId xmlns:a16="http://schemas.microsoft.com/office/drawing/2014/main" id="{79AF6B3E-7B1A-6B4A-AB1A-9C0870B9E8B6}"/>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3980"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2009">
        <w:rPr>
          <w:noProof/>
          <w:lang w:eastAsia="fr-FR" w:bidi="ar-SA"/>
        </w:rPr>
        <mc:AlternateContent>
          <mc:Choice Requires="wpg">
            <w:drawing>
              <wp:anchor distT="0" distB="0" distL="114300" distR="114300" simplePos="0" relativeHeight="251658242" behindDoc="0" locked="0" layoutInCell="1" allowOverlap="1" wp14:anchorId="135DBD32" wp14:editId="0E2FD65F">
                <wp:simplePos x="0" y="0"/>
                <wp:positionH relativeFrom="page">
                  <wp:posOffset>3352800</wp:posOffset>
                </wp:positionH>
                <wp:positionV relativeFrom="page">
                  <wp:posOffset>2789555</wp:posOffset>
                </wp:positionV>
                <wp:extent cx="3831590" cy="7186295"/>
                <wp:effectExtent l="0" t="0" r="0" b="0"/>
                <wp:wrapNone/>
                <wp:docPr id="33" name="Groupe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1590" cy="7186295"/>
                          <a:chOff x="117230" y="2021232"/>
                          <a:chExt cx="3833446" cy="7184314"/>
                        </a:xfrm>
                      </wpg:grpSpPr>
                      <wps:wsp>
                        <wps:cNvPr id="34" name="AutoShape 19"/>
                        <wps:cNvCnPr>
                          <a:cxnSpLocks noChangeShapeType="1"/>
                        </wps:cNvCnPr>
                        <wps:spPr bwMode="auto">
                          <a:xfrm flipH="1">
                            <a:off x="217104" y="2021232"/>
                            <a:ext cx="2720891" cy="4727049"/>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35" name="Oval 15"/>
                        <wps:cNvSpPr>
                          <a:spLocks noChangeArrowheads="1"/>
                        </wps:cNvSpPr>
                        <wps:spPr bwMode="auto">
                          <a:xfrm>
                            <a:off x="117230" y="5372100"/>
                            <a:ext cx="3833446" cy="3833446"/>
                          </a:xfrm>
                          <a:prstGeom prst="ellipse">
                            <a:avLst/>
                          </a:prstGeom>
                          <a:gradFill rotWithShape="1">
                            <a:gsLst>
                              <a:gs pos="0">
                                <a:srgbClr val="B0CFFB"/>
                              </a:gs>
                              <a:gs pos="50000">
                                <a:srgbClr val="CEE0FC"/>
                              </a:gs>
                              <a:gs pos="100000">
                                <a:srgbClr val="E6EFFD"/>
                              </a:gs>
                            </a:gsLst>
                            <a:path path="shape">
                              <a:fillToRect l="50000" t="50000" r="50000" b="50000"/>
                            </a:path>
                          </a:gradFill>
                          <a:ln>
                            <a:noFill/>
                          </a:ln>
                          <a:extLst>
                            <a:ext uri="{91240B29-F687-4F45-9708-019B960494DF}">
                              <a14:hiddenLine xmlns:a14="http://schemas.microsoft.com/office/drawing/2010/main" w="25400">
                                <a:solidFill>
                                  <a:srgbClr val="000000"/>
                                </a:solidFill>
                                <a:round/>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88740E9" id="Groupe 16" o:spid="_x0000_s1026" style="position:absolute;margin-left:264pt;margin-top:219.65pt;width:301.7pt;height:565.85pt;z-index:251658242;mso-position-horizontal-relative:page;mso-position-vertical-relative:page;mso-width-relative:margin;mso-height-relative:margin" coordorigin="1172,20212" coordsize="38334,7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">
                <v:shape id="AutoShape 19" o:spid="_x0000_s1027" type="#_x0000_t32" style="position:absolute;left:2171;top:20212;width:27208;height:4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" strokecolor="#a7bfde"/>
                <v:oval id="Oval 15" o:spid="_x0000_s1028" style="position:absolute;left:1172;top:53721;width:38334;height:38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" fillcolor="#b0cffb" stroked="f" strokeweight="2pt">
                  <v:fill color2="#e6effd" rotate="t" focusposition=".5,.5" focussize="" colors="0 #b0cffb;.5 #cee0fc;1 #e6effd" focus="100%" type="gradientRadial"/>
                </v:oval>
                <w10:wrap anchorx="page" anchory="page"/>
              </v:group>
            </w:pict>
          </mc:Fallback>
        </mc:AlternateContent>
      </w:r>
    </w:p>
    <w:p w14:paraId="6053BEB8" w14:textId="77777777" w:rsidR="000D14F9" w:rsidRPr="00DC2009" w:rsidRDefault="000D14F9" w:rsidP="000D14F9">
      <w:pPr>
        <w:pStyle w:val="Pagegarde1"/>
      </w:pPr>
      <w:r>
        <w:t>Cahier des Clauses Techniques Particulières</w:t>
      </w:r>
    </w:p>
    <w:p w14:paraId="07C88B6A" w14:textId="50C67C17" w:rsidR="000D14F9" w:rsidRPr="00DC2009" w:rsidRDefault="000D14F9" w:rsidP="000D14F9">
      <w:pPr>
        <w:pStyle w:val="Pagegarde2"/>
      </w:pPr>
      <w:r>
        <w:t>Consultation n°1849.AC.</w:t>
      </w:r>
      <w:r w:rsidR="00AD2876">
        <w:t>3163</w:t>
      </w:r>
    </w:p>
    <w:p w14:paraId="33990A92" w14:textId="2EDDED26" w:rsidR="000D14F9" w:rsidRPr="00DC2009" w:rsidRDefault="000D14F9" w:rsidP="000D14F9">
      <w:pPr>
        <w:pStyle w:val="Pagegarde3"/>
      </w:pPr>
      <w:r w:rsidRPr="00A2658A">
        <w:rPr>
          <w:u w:val="single"/>
          <w:lang w:eastAsia="fr-FR" w:bidi="ar-SA"/>
        </w:rPr>
        <mc:AlternateContent>
          <mc:Choice Requires="wps">
            <w:drawing>
              <wp:anchor distT="0" distB="0" distL="114300" distR="114300" simplePos="0" relativeHeight="251658245" behindDoc="0" locked="0" layoutInCell="1" allowOverlap="1" wp14:anchorId="5C3FBE9F" wp14:editId="1480B7E0">
                <wp:simplePos x="0" y="0"/>
                <wp:positionH relativeFrom="column">
                  <wp:posOffset>-349885</wp:posOffset>
                </wp:positionH>
                <wp:positionV relativeFrom="paragraph">
                  <wp:posOffset>154940</wp:posOffset>
                </wp:positionV>
                <wp:extent cx="360045" cy="5038725"/>
                <wp:effectExtent l="0" t="0" r="1905"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038725"/>
                        </a:xfrm>
                        <a:prstGeom prst="rect">
                          <a:avLst/>
                        </a:prstGeom>
                        <a:solidFill>
                          <a:srgbClr val="BCC4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C8159" id="Rectangle 28" o:spid="_x0000_s1026" style="position:absolute;margin-left:-27.55pt;margin-top:12.2pt;width:28.35pt;height:39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" fillcolor="#bcc4e6" stroked="f"/>
            </w:pict>
          </mc:Fallback>
        </mc:AlternateContent>
      </w:r>
      <w:r w:rsidRPr="00DC2009">
        <w:t>C</w:t>
      </w:r>
      <w:r w:rsidRPr="00B03BF5">
        <w:t>ahier</w:t>
      </w:r>
      <w:r w:rsidR="006D257B" w:rsidRPr="00B03BF5">
        <w:t xml:space="preserve"> n°1</w:t>
      </w:r>
      <w:r w:rsidRPr="00B03BF5">
        <w:t xml:space="preserve"> relatif à la </w:t>
      </w:r>
      <w:r w:rsidRPr="00B03BF5">
        <w:rPr>
          <w:b/>
        </w:rPr>
        <w:t>Présentation générale de l</w:t>
      </w:r>
      <w:r w:rsidR="00966CFA" w:rsidRPr="00B03BF5">
        <w:rPr>
          <w:b/>
        </w:rPr>
        <w:t xml:space="preserve">a consultation </w:t>
      </w:r>
      <w:r w:rsidR="0036001C" w:rsidRPr="00B03BF5">
        <w:rPr>
          <w:b/>
        </w:rPr>
        <w:t>relati</w:t>
      </w:r>
      <w:r w:rsidR="00966CFA" w:rsidRPr="00B03BF5">
        <w:rPr>
          <w:b/>
        </w:rPr>
        <w:t>ve</w:t>
      </w:r>
      <w:r w:rsidR="0036001C" w:rsidRPr="00B03BF5">
        <w:rPr>
          <w:b/>
        </w:rPr>
        <w:t xml:space="preserve"> </w:t>
      </w:r>
      <w:r w:rsidR="00966CFA" w:rsidRPr="00B03BF5">
        <w:rPr>
          <w:b/>
        </w:rPr>
        <w:t xml:space="preserve">à </w:t>
      </w:r>
      <w:r w:rsidR="0036001C" w:rsidRPr="00B03BF5">
        <w:rPr>
          <w:b/>
        </w:rPr>
        <w:t>l</w:t>
      </w:r>
      <w:r w:rsidR="00AD2876" w:rsidRPr="00B03BF5">
        <w:rPr>
          <w:b/>
        </w:rPr>
        <w:t>’Assistance technique aux développements et Tierce maintenance applicative</w:t>
      </w:r>
    </w:p>
    <w:p w14:paraId="11374B33" w14:textId="77777777" w:rsidR="000D14F9" w:rsidRPr="00DC2009" w:rsidRDefault="000D14F9" w:rsidP="000D14F9"/>
    <w:p w14:paraId="114C93EF" w14:textId="77777777" w:rsidR="000D14F9" w:rsidRPr="00DC2009" w:rsidRDefault="000D14F9" w:rsidP="000D14F9">
      <w:pPr>
        <w:sectPr w:rsidR="000D14F9" w:rsidRPr="00DC2009" w:rsidSect="000D2692">
          <w:headerReference w:type="default" r:id="rId12"/>
          <w:footerReference w:type="even" r:id="rId13"/>
          <w:footerReference w:type="default" r:id="rId14"/>
          <w:pgSz w:w="11906" w:h="16838"/>
          <w:pgMar w:top="1134" w:right="851" w:bottom="1134" w:left="851" w:header="709" w:footer="567" w:gutter="0"/>
          <w:cols w:space="708"/>
          <w:titlePg/>
          <w:docGrid w:linePitch="360"/>
        </w:sectPr>
      </w:pPr>
    </w:p>
    <w:bookmarkEnd w:id="0" w:displacedByCustomXml="next"/>
    <w:bookmarkStart w:id="3" w:name="_Toc22800522" w:displacedByCustomXml="next"/>
    <w:sdt>
      <w:sdtPr>
        <w:rPr>
          <w:rFonts w:asciiTheme="minorHAnsi" w:eastAsiaTheme="minorHAnsi" w:hAnsiTheme="minorHAnsi" w:cstheme="minorBidi"/>
          <w:b w:val="0"/>
          <w:bCs w:val="0"/>
          <w:caps/>
          <w:color w:val="1F497D" w:themeColor="text2"/>
          <w:kern w:val="0"/>
          <w:sz w:val="32"/>
          <w:szCs w:val="22"/>
          <w:lang w:bidi="ar-SA"/>
        </w:rPr>
        <w:id w:val="-63645585"/>
        <w:docPartObj>
          <w:docPartGallery w:val="Table of Contents"/>
          <w:docPartUnique/>
        </w:docPartObj>
      </w:sdtPr>
      <w:sdtEndPr>
        <w:rPr>
          <w:bCs/>
          <w:i/>
          <w:caps w:val="0"/>
          <w:color w:val="auto"/>
          <w:sz w:val="22"/>
          <w:szCs w:val="24"/>
          <w:lang w:bidi="en-US"/>
        </w:rPr>
      </w:sdtEndPr>
      <w:sdtContent>
        <w:p w14:paraId="57722A4F" w14:textId="06FF2670" w:rsidR="006F65FD" w:rsidRPr="006F65FD" w:rsidRDefault="006F65FD" w:rsidP="00400B81">
          <w:pPr>
            <w:pStyle w:val="En-ttedetabledesmatires"/>
            <w:keepLines/>
            <w:pBdr>
              <w:bottom w:val="single" w:sz="4" w:space="1" w:color="1F497D" w:themeColor="text2"/>
            </w:pBdr>
            <w:spacing w:before="240" w:after="720"/>
            <w:jc w:val="center"/>
            <w:rPr>
              <w:rFonts w:asciiTheme="minorHAnsi" w:eastAsiaTheme="minorHAnsi" w:hAnsiTheme="minorHAnsi" w:cstheme="minorBidi"/>
              <w:bCs w:val="0"/>
              <w:caps/>
              <w:color w:val="1F497D" w:themeColor="text2"/>
              <w:kern w:val="0"/>
              <w:sz w:val="32"/>
              <w:szCs w:val="22"/>
              <w:lang w:bidi="ar-SA"/>
            </w:rPr>
          </w:pPr>
          <w:r w:rsidRPr="006F65FD">
            <w:rPr>
              <w:rFonts w:asciiTheme="minorHAnsi" w:eastAsiaTheme="minorHAnsi" w:hAnsiTheme="minorHAnsi" w:cstheme="minorBidi"/>
              <w:bCs w:val="0"/>
              <w:caps/>
              <w:color w:val="1F497D" w:themeColor="text2"/>
              <w:kern w:val="0"/>
              <w:sz w:val="32"/>
              <w:szCs w:val="22"/>
              <w:lang w:bidi="ar-SA"/>
            </w:rPr>
            <w:t>Table des matières</w:t>
          </w:r>
        </w:p>
        <w:p w14:paraId="7486EBB9" w14:textId="46C63766" w:rsidR="00400B81" w:rsidRPr="008B5DC4" w:rsidRDefault="006F65FD" w:rsidP="00400B81">
          <w:pPr>
            <w:pStyle w:val="TM1"/>
            <w:tabs>
              <w:tab w:val="left" w:pos="567"/>
              <w:tab w:val="right" w:leader="dot" w:pos="9062"/>
            </w:tabs>
            <w:spacing w:before="0" w:after="0"/>
            <w:rPr>
              <w:rFonts w:eastAsiaTheme="minorEastAsia"/>
              <w:i/>
              <w:noProof/>
              <w:sz w:val="22"/>
              <w:szCs w:val="22"/>
              <w:lang w:eastAsia="fr-FR" w:bidi="ar-SA"/>
            </w:rPr>
          </w:pPr>
          <w:r w:rsidRPr="008B5DC4">
            <w:rPr>
              <w:i/>
              <w:sz w:val="22"/>
              <w:szCs w:val="22"/>
            </w:rPr>
            <w:fldChar w:fldCharType="begin"/>
          </w:r>
          <w:r w:rsidRPr="008B5DC4">
            <w:rPr>
              <w:i/>
              <w:sz w:val="22"/>
              <w:szCs w:val="22"/>
            </w:rPr>
            <w:instrText xml:space="preserve"> TOC \o "1-3" \h \z \u </w:instrText>
          </w:r>
          <w:r w:rsidRPr="008B5DC4">
            <w:rPr>
              <w:i/>
              <w:sz w:val="22"/>
              <w:szCs w:val="22"/>
            </w:rPr>
            <w:fldChar w:fldCharType="separate"/>
          </w:r>
          <w:hyperlink w:anchor="_Toc186807876" w:history="1">
            <w:r w:rsidR="00400B81" w:rsidRPr="008B5DC4">
              <w:rPr>
                <w:rStyle w:val="Lienhypertexte"/>
                <w:i/>
                <w:noProof/>
                <w:sz w:val="22"/>
                <w:szCs w:val="22"/>
              </w:rPr>
              <w:t>1</w:t>
            </w:r>
            <w:r w:rsidR="00400B81" w:rsidRPr="008B5DC4">
              <w:rPr>
                <w:rFonts w:eastAsiaTheme="minorEastAsia"/>
                <w:i/>
                <w:noProof/>
                <w:sz w:val="22"/>
                <w:szCs w:val="22"/>
                <w:lang w:eastAsia="fr-FR" w:bidi="ar-SA"/>
              </w:rPr>
              <w:tab/>
            </w:r>
            <w:r w:rsidR="00400B81" w:rsidRPr="008B5DC4">
              <w:rPr>
                <w:rStyle w:val="Lienhypertexte"/>
                <w:i/>
                <w:noProof/>
                <w:sz w:val="22"/>
                <w:szCs w:val="22"/>
              </w:rPr>
              <w:t>Introduction</w:t>
            </w:r>
            <w:r w:rsidR="00400B81" w:rsidRPr="008B5DC4">
              <w:rPr>
                <w:i/>
                <w:noProof/>
                <w:webHidden/>
                <w:sz w:val="22"/>
                <w:szCs w:val="22"/>
              </w:rPr>
              <w:tab/>
            </w:r>
            <w:r w:rsidR="00400B81" w:rsidRPr="008B5DC4">
              <w:rPr>
                <w:i/>
                <w:noProof/>
                <w:webHidden/>
                <w:sz w:val="22"/>
                <w:szCs w:val="22"/>
              </w:rPr>
              <w:fldChar w:fldCharType="begin"/>
            </w:r>
            <w:r w:rsidR="00400B81" w:rsidRPr="008B5DC4">
              <w:rPr>
                <w:i/>
                <w:noProof/>
                <w:webHidden/>
                <w:sz w:val="22"/>
                <w:szCs w:val="22"/>
              </w:rPr>
              <w:instrText xml:space="preserve"> PAGEREF _Toc186807876 \h </w:instrText>
            </w:r>
            <w:r w:rsidR="00400B81" w:rsidRPr="008B5DC4">
              <w:rPr>
                <w:i/>
                <w:noProof/>
                <w:webHidden/>
                <w:sz w:val="22"/>
                <w:szCs w:val="22"/>
              </w:rPr>
            </w:r>
            <w:r w:rsidR="00400B81" w:rsidRPr="008B5DC4">
              <w:rPr>
                <w:i/>
                <w:noProof/>
                <w:webHidden/>
                <w:sz w:val="22"/>
                <w:szCs w:val="22"/>
              </w:rPr>
              <w:fldChar w:fldCharType="separate"/>
            </w:r>
            <w:r w:rsidR="00D84DBD">
              <w:rPr>
                <w:i/>
                <w:noProof/>
                <w:webHidden/>
                <w:sz w:val="22"/>
                <w:szCs w:val="22"/>
              </w:rPr>
              <w:t>3</w:t>
            </w:r>
            <w:r w:rsidR="00400B81" w:rsidRPr="008B5DC4">
              <w:rPr>
                <w:i/>
                <w:noProof/>
                <w:webHidden/>
                <w:sz w:val="22"/>
                <w:szCs w:val="22"/>
              </w:rPr>
              <w:fldChar w:fldCharType="end"/>
            </w:r>
          </w:hyperlink>
        </w:p>
        <w:p w14:paraId="770DFB1C" w14:textId="49081DA5" w:rsidR="00400B81" w:rsidRPr="008B5DC4" w:rsidRDefault="00D45458" w:rsidP="00400B81">
          <w:pPr>
            <w:pStyle w:val="TM1"/>
            <w:tabs>
              <w:tab w:val="left" w:pos="567"/>
              <w:tab w:val="right" w:leader="dot" w:pos="9062"/>
            </w:tabs>
            <w:spacing w:before="0" w:after="0"/>
            <w:rPr>
              <w:rFonts w:eastAsiaTheme="minorEastAsia"/>
              <w:i/>
              <w:noProof/>
              <w:sz w:val="22"/>
              <w:szCs w:val="22"/>
              <w:lang w:eastAsia="fr-FR" w:bidi="ar-SA"/>
            </w:rPr>
          </w:pPr>
          <w:hyperlink w:anchor="_Toc186807877" w:history="1">
            <w:r w:rsidR="00400B81" w:rsidRPr="008B5DC4">
              <w:rPr>
                <w:rStyle w:val="Lienhypertexte"/>
                <w:i/>
                <w:noProof/>
                <w:sz w:val="22"/>
                <w:szCs w:val="22"/>
              </w:rPr>
              <w:t>2</w:t>
            </w:r>
            <w:r w:rsidR="00400B81" w:rsidRPr="008B5DC4">
              <w:rPr>
                <w:rFonts w:eastAsiaTheme="minorEastAsia"/>
                <w:i/>
                <w:noProof/>
                <w:sz w:val="22"/>
                <w:szCs w:val="22"/>
                <w:lang w:eastAsia="fr-FR" w:bidi="ar-SA"/>
              </w:rPr>
              <w:tab/>
            </w:r>
            <w:r w:rsidR="00400B81" w:rsidRPr="008B5DC4">
              <w:rPr>
                <w:rStyle w:val="Lienhypertexte"/>
                <w:i/>
                <w:noProof/>
                <w:sz w:val="22"/>
                <w:szCs w:val="22"/>
              </w:rPr>
              <w:t>Objet de la consultation</w:t>
            </w:r>
            <w:r w:rsidR="00400B81" w:rsidRPr="008B5DC4">
              <w:rPr>
                <w:i/>
                <w:noProof/>
                <w:webHidden/>
                <w:sz w:val="22"/>
                <w:szCs w:val="22"/>
              </w:rPr>
              <w:tab/>
            </w:r>
            <w:r w:rsidR="00400B81" w:rsidRPr="008B5DC4">
              <w:rPr>
                <w:i/>
                <w:noProof/>
                <w:webHidden/>
                <w:sz w:val="22"/>
                <w:szCs w:val="22"/>
              </w:rPr>
              <w:fldChar w:fldCharType="begin"/>
            </w:r>
            <w:r w:rsidR="00400B81" w:rsidRPr="008B5DC4">
              <w:rPr>
                <w:i/>
                <w:noProof/>
                <w:webHidden/>
                <w:sz w:val="22"/>
                <w:szCs w:val="22"/>
              </w:rPr>
              <w:instrText xml:space="preserve"> PAGEREF _Toc186807877 \h </w:instrText>
            </w:r>
            <w:r w:rsidR="00400B81" w:rsidRPr="008B5DC4">
              <w:rPr>
                <w:i/>
                <w:noProof/>
                <w:webHidden/>
                <w:sz w:val="22"/>
                <w:szCs w:val="22"/>
              </w:rPr>
            </w:r>
            <w:r w:rsidR="00400B81" w:rsidRPr="008B5DC4">
              <w:rPr>
                <w:i/>
                <w:noProof/>
                <w:webHidden/>
                <w:sz w:val="22"/>
                <w:szCs w:val="22"/>
              </w:rPr>
              <w:fldChar w:fldCharType="separate"/>
            </w:r>
            <w:r w:rsidR="00D84DBD">
              <w:rPr>
                <w:i/>
                <w:noProof/>
                <w:webHidden/>
                <w:sz w:val="22"/>
                <w:szCs w:val="22"/>
              </w:rPr>
              <w:t>3</w:t>
            </w:r>
            <w:r w:rsidR="00400B81" w:rsidRPr="008B5DC4">
              <w:rPr>
                <w:i/>
                <w:noProof/>
                <w:webHidden/>
                <w:sz w:val="22"/>
                <w:szCs w:val="22"/>
              </w:rPr>
              <w:fldChar w:fldCharType="end"/>
            </w:r>
          </w:hyperlink>
        </w:p>
        <w:p w14:paraId="6E675861" w14:textId="0819D3B5" w:rsidR="00400B81" w:rsidRPr="008B5DC4" w:rsidRDefault="00D45458" w:rsidP="00400B81">
          <w:pPr>
            <w:pStyle w:val="TM1"/>
            <w:tabs>
              <w:tab w:val="left" w:pos="567"/>
              <w:tab w:val="right" w:leader="dot" w:pos="9062"/>
            </w:tabs>
            <w:spacing w:before="0" w:after="0"/>
            <w:rPr>
              <w:rFonts w:eastAsiaTheme="minorEastAsia"/>
              <w:i/>
              <w:noProof/>
              <w:sz w:val="22"/>
              <w:szCs w:val="22"/>
              <w:lang w:eastAsia="fr-FR" w:bidi="ar-SA"/>
            </w:rPr>
          </w:pPr>
          <w:hyperlink w:anchor="_Toc186807878" w:history="1">
            <w:r w:rsidR="00400B81" w:rsidRPr="008B5DC4">
              <w:rPr>
                <w:rStyle w:val="Lienhypertexte"/>
                <w:i/>
                <w:noProof/>
                <w:sz w:val="22"/>
                <w:szCs w:val="22"/>
              </w:rPr>
              <w:t>3</w:t>
            </w:r>
            <w:r w:rsidR="00400B81" w:rsidRPr="008B5DC4">
              <w:rPr>
                <w:rFonts w:eastAsiaTheme="minorEastAsia"/>
                <w:i/>
                <w:noProof/>
                <w:sz w:val="22"/>
                <w:szCs w:val="22"/>
                <w:lang w:eastAsia="fr-FR" w:bidi="ar-SA"/>
              </w:rPr>
              <w:tab/>
            </w:r>
            <w:r w:rsidR="00400B81" w:rsidRPr="008B5DC4">
              <w:rPr>
                <w:rStyle w:val="Lienhypertexte"/>
                <w:i/>
                <w:noProof/>
                <w:sz w:val="22"/>
                <w:szCs w:val="22"/>
              </w:rPr>
              <w:t>Documents de référence</w:t>
            </w:r>
            <w:r w:rsidR="00400B81" w:rsidRPr="008B5DC4">
              <w:rPr>
                <w:i/>
                <w:noProof/>
                <w:webHidden/>
                <w:sz w:val="22"/>
                <w:szCs w:val="22"/>
              </w:rPr>
              <w:tab/>
            </w:r>
            <w:r w:rsidR="00400B81" w:rsidRPr="008B5DC4">
              <w:rPr>
                <w:i/>
                <w:noProof/>
                <w:webHidden/>
                <w:sz w:val="22"/>
                <w:szCs w:val="22"/>
              </w:rPr>
              <w:fldChar w:fldCharType="begin"/>
            </w:r>
            <w:r w:rsidR="00400B81" w:rsidRPr="008B5DC4">
              <w:rPr>
                <w:i/>
                <w:noProof/>
                <w:webHidden/>
                <w:sz w:val="22"/>
                <w:szCs w:val="22"/>
              </w:rPr>
              <w:instrText xml:space="preserve"> PAGEREF _Toc186807878 \h </w:instrText>
            </w:r>
            <w:r w:rsidR="00400B81" w:rsidRPr="008B5DC4">
              <w:rPr>
                <w:i/>
                <w:noProof/>
                <w:webHidden/>
                <w:sz w:val="22"/>
                <w:szCs w:val="22"/>
              </w:rPr>
            </w:r>
            <w:r w:rsidR="00400B81" w:rsidRPr="008B5DC4">
              <w:rPr>
                <w:i/>
                <w:noProof/>
                <w:webHidden/>
                <w:sz w:val="22"/>
                <w:szCs w:val="22"/>
              </w:rPr>
              <w:fldChar w:fldCharType="separate"/>
            </w:r>
            <w:r w:rsidR="00D84DBD">
              <w:rPr>
                <w:i/>
                <w:noProof/>
                <w:webHidden/>
                <w:sz w:val="22"/>
                <w:szCs w:val="22"/>
              </w:rPr>
              <w:t>3</w:t>
            </w:r>
            <w:r w:rsidR="00400B81" w:rsidRPr="008B5DC4">
              <w:rPr>
                <w:i/>
                <w:noProof/>
                <w:webHidden/>
                <w:sz w:val="22"/>
                <w:szCs w:val="22"/>
              </w:rPr>
              <w:fldChar w:fldCharType="end"/>
            </w:r>
          </w:hyperlink>
        </w:p>
        <w:p w14:paraId="0DB68125" w14:textId="51ED1425" w:rsidR="00400B81" w:rsidRPr="008B5DC4" w:rsidRDefault="00D45458" w:rsidP="00400B81">
          <w:pPr>
            <w:pStyle w:val="TM1"/>
            <w:tabs>
              <w:tab w:val="left" w:pos="567"/>
              <w:tab w:val="right" w:leader="dot" w:pos="9062"/>
            </w:tabs>
            <w:spacing w:before="0" w:after="0"/>
            <w:rPr>
              <w:rFonts w:eastAsiaTheme="minorEastAsia"/>
              <w:i/>
              <w:noProof/>
              <w:sz w:val="22"/>
              <w:szCs w:val="22"/>
              <w:lang w:eastAsia="fr-FR" w:bidi="ar-SA"/>
            </w:rPr>
          </w:pPr>
          <w:hyperlink w:anchor="_Toc186807879" w:history="1">
            <w:r w:rsidR="00400B81" w:rsidRPr="008B5DC4">
              <w:rPr>
                <w:rStyle w:val="Lienhypertexte"/>
                <w:i/>
                <w:noProof/>
                <w:sz w:val="22"/>
                <w:szCs w:val="22"/>
              </w:rPr>
              <w:t>4</w:t>
            </w:r>
            <w:r w:rsidR="00400B81" w:rsidRPr="008B5DC4">
              <w:rPr>
                <w:rFonts w:eastAsiaTheme="minorEastAsia"/>
                <w:i/>
                <w:noProof/>
                <w:sz w:val="22"/>
                <w:szCs w:val="22"/>
                <w:lang w:eastAsia="fr-FR" w:bidi="ar-SA"/>
              </w:rPr>
              <w:tab/>
            </w:r>
            <w:r w:rsidR="00400B81" w:rsidRPr="008B5DC4">
              <w:rPr>
                <w:rStyle w:val="Lienhypertexte"/>
                <w:i/>
                <w:noProof/>
                <w:sz w:val="22"/>
                <w:szCs w:val="22"/>
              </w:rPr>
              <w:t>Forme des accords-cadres</w:t>
            </w:r>
            <w:r w:rsidR="00400B81" w:rsidRPr="008B5DC4">
              <w:rPr>
                <w:i/>
                <w:noProof/>
                <w:webHidden/>
                <w:sz w:val="22"/>
                <w:szCs w:val="22"/>
              </w:rPr>
              <w:tab/>
            </w:r>
            <w:r w:rsidR="00400B81" w:rsidRPr="008B5DC4">
              <w:rPr>
                <w:i/>
                <w:noProof/>
                <w:webHidden/>
                <w:sz w:val="22"/>
                <w:szCs w:val="22"/>
              </w:rPr>
              <w:fldChar w:fldCharType="begin"/>
            </w:r>
            <w:r w:rsidR="00400B81" w:rsidRPr="008B5DC4">
              <w:rPr>
                <w:i/>
                <w:noProof/>
                <w:webHidden/>
                <w:sz w:val="22"/>
                <w:szCs w:val="22"/>
              </w:rPr>
              <w:instrText xml:space="preserve"> PAGEREF _Toc186807879 \h </w:instrText>
            </w:r>
            <w:r w:rsidR="00400B81" w:rsidRPr="008B5DC4">
              <w:rPr>
                <w:i/>
                <w:noProof/>
                <w:webHidden/>
                <w:sz w:val="22"/>
                <w:szCs w:val="22"/>
              </w:rPr>
            </w:r>
            <w:r w:rsidR="00400B81" w:rsidRPr="008B5DC4">
              <w:rPr>
                <w:i/>
                <w:noProof/>
                <w:webHidden/>
                <w:sz w:val="22"/>
                <w:szCs w:val="22"/>
              </w:rPr>
              <w:fldChar w:fldCharType="separate"/>
            </w:r>
            <w:r w:rsidR="00D84DBD">
              <w:rPr>
                <w:i/>
                <w:noProof/>
                <w:webHidden/>
                <w:sz w:val="22"/>
                <w:szCs w:val="22"/>
              </w:rPr>
              <w:t>3</w:t>
            </w:r>
            <w:r w:rsidR="00400B81" w:rsidRPr="008B5DC4">
              <w:rPr>
                <w:i/>
                <w:noProof/>
                <w:webHidden/>
                <w:sz w:val="22"/>
                <w:szCs w:val="22"/>
              </w:rPr>
              <w:fldChar w:fldCharType="end"/>
            </w:r>
          </w:hyperlink>
        </w:p>
        <w:p w14:paraId="2D851E51" w14:textId="6A4AF10A" w:rsidR="00400B81" w:rsidRPr="008B5DC4" w:rsidRDefault="00D45458" w:rsidP="00400B81">
          <w:pPr>
            <w:pStyle w:val="TM1"/>
            <w:tabs>
              <w:tab w:val="left" w:pos="567"/>
              <w:tab w:val="right" w:leader="dot" w:pos="9062"/>
            </w:tabs>
            <w:spacing w:before="0" w:after="0"/>
            <w:rPr>
              <w:rFonts w:eastAsiaTheme="minorEastAsia"/>
              <w:i/>
              <w:noProof/>
              <w:sz w:val="22"/>
              <w:szCs w:val="22"/>
              <w:lang w:eastAsia="fr-FR" w:bidi="ar-SA"/>
            </w:rPr>
          </w:pPr>
          <w:hyperlink w:anchor="_Toc186807880" w:history="1">
            <w:r w:rsidR="00400B81" w:rsidRPr="008B5DC4">
              <w:rPr>
                <w:rStyle w:val="Lienhypertexte"/>
                <w:i/>
                <w:noProof/>
                <w:sz w:val="22"/>
                <w:szCs w:val="22"/>
                <w:lang w:eastAsia="fr-FR"/>
              </w:rPr>
              <w:t>5</w:t>
            </w:r>
            <w:r w:rsidR="00400B81" w:rsidRPr="008B5DC4">
              <w:rPr>
                <w:rFonts w:eastAsiaTheme="minorEastAsia"/>
                <w:i/>
                <w:noProof/>
                <w:sz w:val="22"/>
                <w:szCs w:val="22"/>
                <w:lang w:eastAsia="fr-FR" w:bidi="ar-SA"/>
              </w:rPr>
              <w:tab/>
            </w:r>
            <w:r w:rsidR="00400B81" w:rsidRPr="008B5DC4">
              <w:rPr>
                <w:rStyle w:val="Lienhypertexte"/>
                <w:i/>
                <w:noProof/>
                <w:sz w:val="22"/>
                <w:szCs w:val="22"/>
                <w:lang w:eastAsia="fr-FR"/>
              </w:rPr>
              <w:t>Lieux d’exécution des prestations</w:t>
            </w:r>
            <w:r w:rsidR="00400B81" w:rsidRPr="008B5DC4">
              <w:rPr>
                <w:i/>
                <w:noProof/>
                <w:webHidden/>
                <w:sz w:val="22"/>
                <w:szCs w:val="22"/>
              </w:rPr>
              <w:tab/>
            </w:r>
            <w:r w:rsidR="00400B81" w:rsidRPr="008B5DC4">
              <w:rPr>
                <w:i/>
                <w:noProof/>
                <w:webHidden/>
                <w:sz w:val="22"/>
                <w:szCs w:val="22"/>
              </w:rPr>
              <w:fldChar w:fldCharType="begin"/>
            </w:r>
            <w:r w:rsidR="00400B81" w:rsidRPr="008B5DC4">
              <w:rPr>
                <w:i/>
                <w:noProof/>
                <w:webHidden/>
                <w:sz w:val="22"/>
                <w:szCs w:val="22"/>
              </w:rPr>
              <w:instrText xml:space="preserve"> PAGEREF _Toc186807880 \h </w:instrText>
            </w:r>
            <w:r w:rsidR="00400B81" w:rsidRPr="008B5DC4">
              <w:rPr>
                <w:i/>
                <w:noProof/>
                <w:webHidden/>
                <w:sz w:val="22"/>
                <w:szCs w:val="22"/>
              </w:rPr>
            </w:r>
            <w:r w:rsidR="00400B81" w:rsidRPr="008B5DC4">
              <w:rPr>
                <w:i/>
                <w:noProof/>
                <w:webHidden/>
                <w:sz w:val="22"/>
                <w:szCs w:val="22"/>
              </w:rPr>
              <w:fldChar w:fldCharType="separate"/>
            </w:r>
            <w:r w:rsidR="00D84DBD">
              <w:rPr>
                <w:i/>
                <w:noProof/>
                <w:webHidden/>
                <w:sz w:val="22"/>
                <w:szCs w:val="22"/>
              </w:rPr>
              <w:t>4</w:t>
            </w:r>
            <w:r w:rsidR="00400B81" w:rsidRPr="008B5DC4">
              <w:rPr>
                <w:i/>
                <w:noProof/>
                <w:webHidden/>
                <w:sz w:val="22"/>
                <w:szCs w:val="22"/>
              </w:rPr>
              <w:fldChar w:fldCharType="end"/>
            </w:r>
          </w:hyperlink>
        </w:p>
        <w:p w14:paraId="66E8D3E7" w14:textId="1819BAD6" w:rsidR="00400B81" w:rsidRPr="008B5DC4" w:rsidRDefault="00D45458" w:rsidP="00400B81">
          <w:pPr>
            <w:pStyle w:val="TM1"/>
            <w:tabs>
              <w:tab w:val="left" w:pos="567"/>
              <w:tab w:val="right" w:leader="dot" w:pos="9062"/>
            </w:tabs>
            <w:spacing w:before="0" w:after="0"/>
            <w:rPr>
              <w:rFonts w:eastAsiaTheme="minorEastAsia"/>
              <w:i/>
              <w:noProof/>
              <w:sz w:val="22"/>
              <w:szCs w:val="22"/>
              <w:lang w:eastAsia="fr-FR" w:bidi="ar-SA"/>
            </w:rPr>
          </w:pPr>
          <w:hyperlink w:anchor="_Toc186807881" w:history="1">
            <w:r w:rsidR="00400B81" w:rsidRPr="008B5DC4">
              <w:rPr>
                <w:rStyle w:val="Lienhypertexte"/>
                <w:i/>
                <w:noProof/>
                <w:sz w:val="22"/>
                <w:szCs w:val="22"/>
                <w:lang w:eastAsia="fr-FR"/>
              </w:rPr>
              <w:t>6</w:t>
            </w:r>
            <w:r w:rsidR="00400B81" w:rsidRPr="008B5DC4">
              <w:rPr>
                <w:rFonts w:eastAsiaTheme="minorEastAsia"/>
                <w:i/>
                <w:noProof/>
                <w:sz w:val="22"/>
                <w:szCs w:val="22"/>
                <w:lang w:eastAsia="fr-FR" w:bidi="ar-SA"/>
              </w:rPr>
              <w:tab/>
            </w:r>
            <w:r w:rsidR="00400B81" w:rsidRPr="008B5DC4">
              <w:rPr>
                <w:rStyle w:val="Lienhypertexte"/>
                <w:i/>
                <w:noProof/>
                <w:sz w:val="22"/>
                <w:szCs w:val="22"/>
                <w:lang w:eastAsia="fr-FR"/>
              </w:rPr>
              <w:t>Langue</w:t>
            </w:r>
            <w:r w:rsidR="00400B81" w:rsidRPr="008B5DC4">
              <w:rPr>
                <w:i/>
                <w:noProof/>
                <w:webHidden/>
                <w:sz w:val="22"/>
                <w:szCs w:val="22"/>
              </w:rPr>
              <w:tab/>
            </w:r>
            <w:r w:rsidR="00400B81" w:rsidRPr="008B5DC4">
              <w:rPr>
                <w:i/>
                <w:noProof/>
                <w:webHidden/>
                <w:sz w:val="22"/>
                <w:szCs w:val="22"/>
              </w:rPr>
              <w:fldChar w:fldCharType="begin"/>
            </w:r>
            <w:r w:rsidR="00400B81" w:rsidRPr="008B5DC4">
              <w:rPr>
                <w:i/>
                <w:noProof/>
                <w:webHidden/>
                <w:sz w:val="22"/>
                <w:szCs w:val="22"/>
              </w:rPr>
              <w:instrText xml:space="preserve"> PAGEREF _Toc186807881 \h </w:instrText>
            </w:r>
            <w:r w:rsidR="00400B81" w:rsidRPr="008B5DC4">
              <w:rPr>
                <w:i/>
                <w:noProof/>
                <w:webHidden/>
                <w:sz w:val="22"/>
                <w:szCs w:val="22"/>
              </w:rPr>
            </w:r>
            <w:r w:rsidR="00400B81" w:rsidRPr="008B5DC4">
              <w:rPr>
                <w:i/>
                <w:noProof/>
                <w:webHidden/>
                <w:sz w:val="22"/>
                <w:szCs w:val="22"/>
              </w:rPr>
              <w:fldChar w:fldCharType="separate"/>
            </w:r>
            <w:r w:rsidR="00D84DBD">
              <w:rPr>
                <w:i/>
                <w:noProof/>
                <w:webHidden/>
                <w:sz w:val="22"/>
                <w:szCs w:val="22"/>
              </w:rPr>
              <w:t>4</w:t>
            </w:r>
            <w:r w:rsidR="00400B81" w:rsidRPr="008B5DC4">
              <w:rPr>
                <w:i/>
                <w:noProof/>
                <w:webHidden/>
                <w:sz w:val="22"/>
                <w:szCs w:val="22"/>
              </w:rPr>
              <w:fldChar w:fldCharType="end"/>
            </w:r>
          </w:hyperlink>
        </w:p>
        <w:p w14:paraId="51CDEFFD" w14:textId="1EF84BB0" w:rsidR="006F65FD" w:rsidRPr="008B5DC4" w:rsidRDefault="006F65FD" w:rsidP="00400B81">
          <w:pPr>
            <w:spacing w:before="0" w:after="0"/>
            <w:rPr>
              <w:i/>
              <w:sz w:val="22"/>
            </w:rPr>
          </w:pPr>
          <w:r w:rsidRPr="008B5DC4">
            <w:rPr>
              <w:b/>
              <w:bCs/>
              <w:i/>
              <w:sz w:val="22"/>
              <w:szCs w:val="22"/>
            </w:rPr>
            <w:fldChar w:fldCharType="end"/>
          </w:r>
        </w:p>
      </w:sdtContent>
    </w:sdt>
    <w:p w14:paraId="46059809" w14:textId="77777777" w:rsidR="006F65FD" w:rsidRDefault="006F65FD">
      <w:pPr>
        <w:spacing w:before="0" w:after="200" w:line="276" w:lineRule="auto"/>
        <w:jc w:val="left"/>
        <w:rPr>
          <w:lang w:bidi="ar-SA"/>
        </w:rPr>
      </w:pPr>
      <w:r>
        <w:rPr>
          <w:b/>
          <w:bCs/>
          <w:lang w:bidi="ar-SA"/>
        </w:rPr>
        <w:br w:type="page"/>
      </w:r>
    </w:p>
    <w:p w14:paraId="1653CC8F" w14:textId="4EBDC6BD" w:rsidR="00D402B5" w:rsidRDefault="00D402B5" w:rsidP="000D14F9">
      <w:pPr>
        <w:pStyle w:val="Titre1"/>
        <w:rPr>
          <w:lang w:bidi="ar-SA"/>
        </w:rPr>
      </w:pPr>
      <w:bookmarkStart w:id="4" w:name="_Toc186807876"/>
      <w:r>
        <w:rPr>
          <w:lang w:bidi="ar-SA"/>
        </w:rPr>
        <w:lastRenderedPageBreak/>
        <w:t>Introduction</w:t>
      </w:r>
      <w:bookmarkEnd w:id="4"/>
    </w:p>
    <w:p w14:paraId="27B438F1" w14:textId="293FFEB7" w:rsidR="00D402B5" w:rsidRDefault="00D402B5" w:rsidP="00D402B5">
      <w:pPr>
        <w:rPr>
          <w:lang w:bidi="ar-SA"/>
        </w:rPr>
      </w:pPr>
      <w:r>
        <w:rPr>
          <w:lang w:bidi="ar-SA"/>
        </w:rPr>
        <w:t xml:space="preserve">Le présent </w:t>
      </w:r>
      <w:r w:rsidRPr="00D402B5">
        <w:rPr>
          <w:b/>
          <w:lang w:bidi="ar-SA"/>
        </w:rPr>
        <w:t>Cahier n°1</w:t>
      </w:r>
      <w:r>
        <w:rPr>
          <w:lang w:bidi="ar-SA"/>
        </w:rPr>
        <w:t xml:space="preserve"> expose, de manière</w:t>
      </w:r>
      <w:r w:rsidRPr="00D402B5">
        <w:rPr>
          <w:lang w:bidi="ar-SA"/>
        </w:rPr>
        <w:t xml:space="preserve"> générale</w:t>
      </w:r>
      <w:r>
        <w:rPr>
          <w:lang w:bidi="ar-SA"/>
        </w:rPr>
        <w:t xml:space="preserve"> et simplifiée</w:t>
      </w:r>
      <w:r w:rsidR="009E3046">
        <w:rPr>
          <w:lang w:bidi="ar-SA"/>
        </w:rPr>
        <w:t>,</w:t>
      </w:r>
      <w:r>
        <w:rPr>
          <w:lang w:bidi="ar-SA"/>
        </w:rPr>
        <w:t xml:space="preserve"> les stipulations communes aux </w:t>
      </w:r>
      <w:r w:rsidR="0096472D">
        <w:rPr>
          <w:lang w:bidi="ar-SA"/>
        </w:rPr>
        <w:t>2</w:t>
      </w:r>
      <w:r>
        <w:rPr>
          <w:lang w:bidi="ar-SA"/>
        </w:rPr>
        <w:t xml:space="preserve"> lots de </w:t>
      </w:r>
      <w:r w:rsidRPr="00D402B5">
        <w:rPr>
          <w:lang w:bidi="ar-SA"/>
        </w:rPr>
        <w:t>l</w:t>
      </w:r>
      <w:r w:rsidR="00966CFA">
        <w:rPr>
          <w:lang w:bidi="ar-SA"/>
        </w:rPr>
        <w:t xml:space="preserve">a consultation </w:t>
      </w:r>
      <w:r w:rsidRPr="00D402B5">
        <w:rPr>
          <w:lang w:bidi="ar-SA"/>
        </w:rPr>
        <w:t>relati</w:t>
      </w:r>
      <w:r w:rsidR="00966CFA">
        <w:rPr>
          <w:lang w:bidi="ar-SA"/>
        </w:rPr>
        <w:t>ve</w:t>
      </w:r>
      <w:r>
        <w:rPr>
          <w:lang w:bidi="ar-SA"/>
        </w:rPr>
        <w:t xml:space="preserve"> à</w:t>
      </w:r>
      <w:r w:rsidRPr="00D402B5">
        <w:rPr>
          <w:lang w:bidi="ar-SA"/>
        </w:rPr>
        <w:t xml:space="preserve"> l’</w:t>
      </w:r>
      <w:r w:rsidR="0096472D" w:rsidRPr="0096472D">
        <w:rPr>
          <w:lang w:bidi="ar-SA"/>
        </w:rPr>
        <w:t>Assistance technique aux développements et Tierce maintenance applicative</w:t>
      </w:r>
      <w:r w:rsidR="0096472D">
        <w:rPr>
          <w:lang w:bidi="ar-SA"/>
        </w:rPr>
        <w:t>.</w:t>
      </w:r>
    </w:p>
    <w:p w14:paraId="0CDBE075" w14:textId="7F7AAD75" w:rsidR="00162BC8" w:rsidRPr="000D14F9" w:rsidRDefault="00162BC8" w:rsidP="000D14F9">
      <w:pPr>
        <w:pStyle w:val="Titre1"/>
        <w:rPr>
          <w:lang w:bidi="ar-SA"/>
        </w:rPr>
      </w:pPr>
      <w:bookmarkStart w:id="5" w:name="_Toc186807877"/>
      <w:r w:rsidRPr="000D14F9">
        <w:rPr>
          <w:lang w:bidi="ar-SA"/>
        </w:rPr>
        <w:t>Objet de l</w:t>
      </w:r>
      <w:r w:rsidR="00966CFA">
        <w:rPr>
          <w:lang w:bidi="ar-SA"/>
        </w:rPr>
        <w:t>a consultation</w:t>
      </w:r>
      <w:bookmarkEnd w:id="5"/>
      <w:bookmarkEnd w:id="3"/>
    </w:p>
    <w:p w14:paraId="4F4AF29D" w14:textId="47ACF928" w:rsidR="000D2692" w:rsidRDefault="006C2938" w:rsidP="000D14F9">
      <w:r>
        <w:t>L</w:t>
      </w:r>
      <w:r w:rsidR="00966CFA">
        <w:t xml:space="preserve">a présente consultation </w:t>
      </w:r>
      <w:r w:rsidR="00162BC8" w:rsidRPr="000D14F9">
        <w:t>a pour objet l’</w:t>
      </w:r>
      <w:r w:rsidR="0096472D" w:rsidRPr="0096472D">
        <w:t xml:space="preserve">Assistance technique aux développements et Tierce maintenance applicative </w:t>
      </w:r>
      <w:r w:rsidR="00162BC8" w:rsidRPr="000D14F9">
        <w:t>au profit du système d’information de l'Assurance Maladie</w:t>
      </w:r>
      <w:r w:rsidR="002C447C" w:rsidRPr="000D14F9">
        <w:t>.</w:t>
      </w:r>
      <w:r w:rsidR="002C447C" w:rsidRPr="000D14F9" w:rsidDel="002C447C">
        <w:t xml:space="preserve"> </w:t>
      </w:r>
    </w:p>
    <w:p w14:paraId="3BF162FC" w14:textId="3D787FEE" w:rsidR="00966CFA" w:rsidRPr="007E6398" w:rsidRDefault="00966CFA" w:rsidP="00966CFA">
      <w:pPr>
        <w:rPr>
          <w:color w:val="333333"/>
        </w:rPr>
      </w:pPr>
      <w:r w:rsidRPr="007E6398">
        <w:t>L</w:t>
      </w:r>
      <w:r>
        <w:t>a consultation</w:t>
      </w:r>
      <w:r w:rsidRPr="007E6398">
        <w:t xml:space="preserve"> est alloti</w:t>
      </w:r>
      <w:r>
        <w:t>e</w:t>
      </w:r>
      <w:r w:rsidRPr="007E6398">
        <w:t xml:space="preserve"> comme suit :</w:t>
      </w:r>
    </w:p>
    <w:p w14:paraId="366F2BA0" w14:textId="25553614" w:rsidR="00966CFA" w:rsidRPr="00AF53DA" w:rsidRDefault="00966CFA" w:rsidP="00966CFA">
      <w:pPr>
        <w:pStyle w:val="Puce1TMADEV"/>
      </w:pPr>
      <w:r>
        <w:t xml:space="preserve">Lot 1 : </w:t>
      </w:r>
      <w:r w:rsidR="00F25F21" w:rsidRPr="00F25F21">
        <w:t xml:space="preserve">Assistance technique aux développements et Tierce maintenance applicative des domaines métiers </w:t>
      </w:r>
      <w:r w:rsidR="00F25F21" w:rsidRPr="00F25F21">
        <w:rPr>
          <w:b/>
        </w:rPr>
        <w:t>Finance Comptabilité et Ressources Humaines</w:t>
      </w:r>
      <w:r w:rsidR="00F25F21" w:rsidRPr="00F25F21">
        <w:t xml:space="preserve"> </w:t>
      </w:r>
    </w:p>
    <w:p w14:paraId="61E956F0" w14:textId="20F0526A" w:rsidR="00966CFA" w:rsidRDefault="00966CFA" w:rsidP="00966CFA">
      <w:pPr>
        <w:pStyle w:val="Puce1TMADEV"/>
      </w:pPr>
      <w:r>
        <w:t xml:space="preserve">Lot 2 : Assistance technique aux développements et tierce maintenance applicative des </w:t>
      </w:r>
      <w:r w:rsidR="0088473A">
        <w:t>d</w:t>
      </w:r>
      <w:r w:rsidRPr="00AF53DA">
        <w:t xml:space="preserve">omaines applicatifs </w:t>
      </w:r>
      <w:r w:rsidR="00F25F21" w:rsidRPr="00F25F21">
        <w:rPr>
          <w:b/>
        </w:rPr>
        <w:t>Relations Internationales et fraudes</w:t>
      </w:r>
    </w:p>
    <w:p w14:paraId="4280477C" w14:textId="79F2D9C5" w:rsidR="002C7B15" w:rsidRDefault="002C7B15" w:rsidP="00966CFA">
      <w:pPr>
        <w:pStyle w:val="Titre1"/>
      </w:pPr>
      <w:bookmarkStart w:id="6" w:name="_Toc186807878"/>
      <w:r>
        <w:t>Documents de référence</w:t>
      </w:r>
      <w:bookmarkEnd w:id="6"/>
    </w:p>
    <w:p w14:paraId="2F8BB3E7" w14:textId="12C8F589" w:rsidR="00FD3DF1" w:rsidRDefault="00162BC8" w:rsidP="000D14F9">
      <w:r w:rsidRPr="007E6398">
        <w:t xml:space="preserve">Le </w:t>
      </w:r>
      <w:r w:rsidR="00C2254B">
        <w:t xml:space="preserve">contexte </w:t>
      </w:r>
      <w:r w:rsidR="0083649A">
        <w:t>organisationnel</w:t>
      </w:r>
      <w:r w:rsidR="00C2254B">
        <w:t xml:space="preserve">, </w:t>
      </w:r>
      <w:r w:rsidR="003E292A">
        <w:t xml:space="preserve">le </w:t>
      </w:r>
      <w:r w:rsidRPr="007E6398">
        <w:t xml:space="preserve">contenu fonctionnel </w:t>
      </w:r>
      <w:r w:rsidR="0083649A">
        <w:t xml:space="preserve">et technique </w:t>
      </w:r>
      <w:r w:rsidR="00C2254B">
        <w:t>et les prestations attendues</w:t>
      </w:r>
      <w:r w:rsidR="00891F22">
        <w:t xml:space="preserve">, pour </w:t>
      </w:r>
      <w:r w:rsidR="00891F22" w:rsidRPr="007E6398">
        <w:t>chacun des lots</w:t>
      </w:r>
      <w:r w:rsidR="00891F22">
        <w:t>, sont détaillé</w:t>
      </w:r>
      <w:r w:rsidR="00C2254B">
        <w:t>s dans les documents suivants :</w:t>
      </w:r>
    </w:p>
    <w:p w14:paraId="1D8172B2" w14:textId="3FA84E4B" w:rsidR="00FD3DF1" w:rsidRDefault="00D402B5" w:rsidP="000D14F9">
      <w:pPr>
        <w:pStyle w:val="Puce1TMADEV"/>
        <w:ind w:hanging="360"/>
      </w:pPr>
      <w:r w:rsidRPr="00D402B5">
        <w:rPr>
          <w:b/>
        </w:rPr>
        <w:t>Cahier n°2</w:t>
      </w:r>
      <w:r>
        <w:t xml:space="preserve"> : </w:t>
      </w:r>
      <w:r w:rsidR="00FD3DF1" w:rsidRPr="00162BC8">
        <w:t>Prés</w:t>
      </w:r>
      <w:r w:rsidR="0083649A">
        <w:t xml:space="preserve">entation </w:t>
      </w:r>
      <w:r w:rsidR="003E3D5A">
        <w:t xml:space="preserve">générale </w:t>
      </w:r>
      <w:r w:rsidR="0083649A">
        <w:t>des missions de l</w:t>
      </w:r>
      <w:r w:rsidR="003E3D5A">
        <w:t>’Assurance Maladie</w:t>
      </w:r>
      <w:r w:rsidR="009E3046">
        <w:t>.</w:t>
      </w:r>
    </w:p>
    <w:p w14:paraId="0A19DEF9" w14:textId="0434B110" w:rsidR="00FD3DF1" w:rsidRDefault="00D402B5" w:rsidP="000D14F9">
      <w:pPr>
        <w:pStyle w:val="Puce1TMADEV"/>
        <w:ind w:hanging="360"/>
      </w:pPr>
      <w:r w:rsidRPr="00D402B5">
        <w:rPr>
          <w:b/>
        </w:rPr>
        <w:t>Cahier n°3</w:t>
      </w:r>
      <w:r>
        <w:t xml:space="preserve"> : </w:t>
      </w:r>
      <w:r w:rsidR="006D257B">
        <w:t>Assistance t</w:t>
      </w:r>
      <w:r w:rsidR="00FD3DF1" w:rsidRPr="007E6398">
        <w:t xml:space="preserve">echnique aux </w:t>
      </w:r>
      <w:r w:rsidR="006D257B">
        <w:t>d</w:t>
      </w:r>
      <w:r w:rsidR="00FD3DF1" w:rsidRPr="007E6398">
        <w:t xml:space="preserve">éveloppements et </w:t>
      </w:r>
      <w:r>
        <w:t>T</w:t>
      </w:r>
      <w:r w:rsidR="00FD3DF1" w:rsidRPr="007E6398">
        <w:t xml:space="preserve">ierce </w:t>
      </w:r>
      <w:r w:rsidR="006D257B">
        <w:t>maintenance a</w:t>
      </w:r>
      <w:r w:rsidR="00FD3DF1" w:rsidRPr="007E6398">
        <w:t>pplicative</w:t>
      </w:r>
      <w:r w:rsidR="00CF268B">
        <w:t xml:space="preserve"> (lot 1</w:t>
      </w:r>
      <w:r>
        <w:t>)</w:t>
      </w:r>
      <w:r w:rsidR="009E3046">
        <w:t>.</w:t>
      </w:r>
    </w:p>
    <w:p w14:paraId="2A95A9DF" w14:textId="528B57FD" w:rsidR="00CF268B" w:rsidRPr="00CF268B" w:rsidRDefault="00CF268B" w:rsidP="00CF268B">
      <w:pPr>
        <w:pStyle w:val="Puce1TMADEV"/>
      </w:pPr>
      <w:r w:rsidRPr="00CF268B">
        <w:rPr>
          <w:b/>
        </w:rPr>
        <w:t>Cahier n°4 :</w:t>
      </w:r>
      <w:r w:rsidRPr="00CF268B">
        <w:t xml:space="preserve"> Assistance technique aux développements et Tierce ma</w:t>
      </w:r>
      <w:r>
        <w:t xml:space="preserve">intenance applicative (lot </w:t>
      </w:r>
      <w:r w:rsidRPr="00CF268B">
        <w:t>2).</w:t>
      </w:r>
    </w:p>
    <w:p w14:paraId="03AF19D8" w14:textId="77777777" w:rsidR="00CF268B" w:rsidRDefault="00CF268B" w:rsidP="00CF268B">
      <w:pPr>
        <w:pStyle w:val="Puce1TMADEV"/>
        <w:numPr>
          <w:ilvl w:val="0"/>
          <w:numId w:val="0"/>
        </w:numPr>
      </w:pPr>
    </w:p>
    <w:p w14:paraId="10286C18" w14:textId="19041135" w:rsidR="003237C3" w:rsidRPr="002C7B15" w:rsidRDefault="003237C3" w:rsidP="003237C3">
      <w:r w:rsidRPr="003237C3">
        <w:t>Il est précisé que, dans l’ensemble des doc</w:t>
      </w:r>
      <w:r>
        <w:t>uments contractuels, le terme « </w:t>
      </w:r>
      <w:r w:rsidRPr="003237C3">
        <w:t>Cnam</w:t>
      </w:r>
      <w:r>
        <w:t> »</w:t>
      </w:r>
      <w:r w:rsidRPr="003237C3">
        <w:t xml:space="preserve"> </w:t>
      </w:r>
      <w:r w:rsidR="00E151F6">
        <w:t>désigne la Cnam</w:t>
      </w:r>
      <w:r w:rsidRPr="003237C3">
        <w:t xml:space="preserve"> et les centres de service métier du SI de l’Assurance Maladie (cf. Cahier n°2).</w:t>
      </w:r>
    </w:p>
    <w:p w14:paraId="4884BFFE" w14:textId="7CEA14D3" w:rsidR="002C7B15" w:rsidRDefault="002C7B15" w:rsidP="00966CFA">
      <w:pPr>
        <w:pStyle w:val="Titre1"/>
      </w:pPr>
      <w:bookmarkStart w:id="7" w:name="_Toc186807879"/>
      <w:r>
        <w:t>Forme de</w:t>
      </w:r>
      <w:r w:rsidR="00966CFA">
        <w:t>s</w:t>
      </w:r>
      <w:r>
        <w:t xml:space="preserve"> accord</w:t>
      </w:r>
      <w:r w:rsidR="00966CFA">
        <w:t>s</w:t>
      </w:r>
      <w:r>
        <w:t>-cadre</w:t>
      </w:r>
      <w:r w:rsidR="00966CFA">
        <w:t>s</w:t>
      </w:r>
      <w:bookmarkEnd w:id="7"/>
    </w:p>
    <w:p w14:paraId="0A13E508" w14:textId="6A4C655E" w:rsidR="00602A9C" w:rsidRDefault="00F164DB" w:rsidP="000D14F9">
      <w:r w:rsidRPr="00F164DB">
        <w:t xml:space="preserve">Les lots 1 à </w:t>
      </w:r>
      <w:r w:rsidR="001C541F">
        <w:t>2</w:t>
      </w:r>
      <w:r w:rsidRPr="00F164DB">
        <w:t xml:space="preserve"> </w:t>
      </w:r>
      <w:r w:rsidR="00602A9C">
        <w:t>sont composés :</w:t>
      </w:r>
    </w:p>
    <w:p w14:paraId="2566DC6A" w14:textId="77777777" w:rsidR="00602A9C" w:rsidRDefault="00602A9C" w:rsidP="00602A9C">
      <w:pPr>
        <w:pStyle w:val="Puce1TMADEV"/>
      </w:pPr>
      <w:r>
        <w:t>D’une tranche ferme qui :</w:t>
      </w:r>
    </w:p>
    <w:p w14:paraId="7622843A" w14:textId="294B2868" w:rsidR="00602A9C" w:rsidRDefault="00602A9C" w:rsidP="00602A9C">
      <w:pPr>
        <w:pStyle w:val="Puce2TMADEV"/>
      </w:pPr>
      <w:r>
        <w:t xml:space="preserve">Comporte une part forfaitaire adressant les prestations d’assistance au pilotage global de l’accord-cadre, d’assistance au pilotage de projets, </w:t>
      </w:r>
      <w:r w:rsidR="0088473A">
        <w:t>de maintien en conditions opérationnelles (MCO), de p</w:t>
      </w:r>
      <w:r w:rsidR="004C73B9">
        <w:t>ilotage des prestations de MCO</w:t>
      </w:r>
      <w:r w:rsidR="0088473A">
        <w:t xml:space="preserve">, </w:t>
      </w:r>
      <w:r w:rsidR="004C73B9">
        <w:t xml:space="preserve">de gestion des environnements </w:t>
      </w:r>
      <w:r>
        <w:t>et de MCO complémentaire ;</w:t>
      </w:r>
    </w:p>
    <w:p w14:paraId="2537AE57" w14:textId="77777777" w:rsidR="00602A9C" w:rsidRDefault="00602A9C" w:rsidP="00602A9C">
      <w:pPr>
        <w:pStyle w:val="Puce2TMADEV"/>
      </w:pPr>
      <w:r>
        <w:t xml:space="preserve">Est exécuté pour partie, au fur et à mesure de l’émission des bons de commande dans les conditions fixées aux articles R2162-13 et 14 du code de la commande </w:t>
      </w:r>
      <w:r>
        <w:lastRenderedPageBreak/>
        <w:t>publique pour les prestations à unités d’œuvre et prestations DEV+TU et activités complémentaires.</w:t>
      </w:r>
    </w:p>
    <w:p w14:paraId="64281074" w14:textId="0591125F" w:rsidR="00602A9C" w:rsidRDefault="00602A9C" w:rsidP="00602A9C">
      <w:pPr>
        <w:pStyle w:val="Puce1TMADEV"/>
      </w:pPr>
      <w:r>
        <w:t xml:space="preserve">De tranches optionnelles d’initialisation et de réversibilité en application des articles R2113-4 à 6 du code de la commande publique. </w:t>
      </w:r>
    </w:p>
    <w:p w14:paraId="70D2FA97" w14:textId="77777777" w:rsidR="00162BC8" w:rsidRPr="000D14F9" w:rsidRDefault="00162BC8" w:rsidP="000D14F9">
      <w:pPr>
        <w:pStyle w:val="Titre1"/>
        <w:rPr>
          <w:lang w:eastAsia="fr-FR" w:bidi="ar-SA"/>
        </w:rPr>
      </w:pPr>
      <w:bookmarkStart w:id="8" w:name="_Toc22800526"/>
      <w:bookmarkStart w:id="9" w:name="_Toc186807880"/>
      <w:r w:rsidRPr="000D14F9">
        <w:rPr>
          <w:lang w:eastAsia="fr-FR" w:bidi="ar-SA"/>
        </w:rPr>
        <w:t>Lieux d’exécution des prestations</w:t>
      </w:r>
      <w:bookmarkEnd w:id="8"/>
      <w:bookmarkEnd w:id="9"/>
    </w:p>
    <w:p w14:paraId="15E47040" w14:textId="1DE67B6A" w:rsidR="00BF0526" w:rsidRDefault="00BF0526" w:rsidP="00BF0526">
      <w:r>
        <w:t>Les prestations peuvent se dérouler :</w:t>
      </w:r>
    </w:p>
    <w:p w14:paraId="77B30909" w14:textId="17A44F50" w:rsidR="00BF0526" w:rsidRDefault="00BF0526" w:rsidP="00BF0526">
      <w:pPr>
        <w:pStyle w:val="Puce1TMADEV"/>
      </w:pPr>
      <w:r>
        <w:t>Dans les locaux du Titulaire,</w:t>
      </w:r>
    </w:p>
    <w:p w14:paraId="50B7973D" w14:textId="7B05F5BC" w:rsidR="006C2938" w:rsidRDefault="00BF0526" w:rsidP="00BF0526">
      <w:pPr>
        <w:pStyle w:val="Puce1TMADEV"/>
      </w:pPr>
      <w:r>
        <w:t xml:space="preserve">Dans les locaux de la Cnam (Siège à Paris et site </w:t>
      </w:r>
      <w:r w:rsidR="0039789F">
        <w:t xml:space="preserve">provinciaux) (cf. </w:t>
      </w:r>
      <w:r w:rsidR="0039789F" w:rsidRPr="0039789F">
        <w:rPr>
          <w:b/>
        </w:rPr>
        <w:t>Cahier n°2</w:t>
      </w:r>
      <w:r w:rsidR="0039789F">
        <w:t>).</w:t>
      </w:r>
    </w:p>
    <w:p w14:paraId="68E46857" w14:textId="42997D2D" w:rsidR="00162BC8" w:rsidRPr="007E6398" w:rsidRDefault="00162BC8" w:rsidP="000D14F9">
      <w:r w:rsidRPr="007E6398">
        <w:t xml:space="preserve">Les prestations forfaitaires sont réalisées principalement dans les locaux du Titulaire. </w:t>
      </w:r>
      <w:r w:rsidR="00347283">
        <w:t>Le cas échéant, des précisions sur les lieux d’exécution sont apportées dans la description des prestations</w:t>
      </w:r>
      <w:r w:rsidR="009A45DE">
        <w:t xml:space="preserve"> propre au</w:t>
      </w:r>
      <w:r w:rsidR="00DF4045">
        <w:t xml:space="preserve"> lot</w:t>
      </w:r>
      <w:r w:rsidR="00441AB8">
        <w:t xml:space="preserve"> considéré</w:t>
      </w:r>
      <w:r w:rsidR="00347283">
        <w:t xml:space="preserve">. </w:t>
      </w:r>
    </w:p>
    <w:p w14:paraId="1D83CA9E" w14:textId="2EAF08FF" w:rsidR="00162BC8" w:rsidRDefault="00162BC8" w:rsidP="000D14F9">
      <w:r w:rsidRPr="003027F2">
        <w:t>Les prestations à bons de commande sont réalisées</w:t>
      </w:r>
      <w:r w:rsidR="00D402B5">
        <w:t>, sur décision de la Cnam,</w:t>
      </w:r>
      <w:r w:rsidRPr="003027F2">
        <w:t xml:space="preserve"> soit dans les locaux du Titulaire soit dans les locaux de la Cnam. </w:t>
      </w:r>
    </w:p>
    <w:p w14:paraId="6DD4F572" w14:textId="68FE6EEC" w:rsidR="006F65FD" w:rsidRDefault="006F65FD" w:rsidP="006F65FD">
      <w:r>
        <w:t xml:space="preserve">Pour les lots 1 à </w:t>
      </w:r>
      <w:r w:rsidR="001C541F">
        <w:t>2</w:t>
      </w:r>
      <w:r>
        <w:t>, l</w:t>
      </w:r>
      <w:r w:rsidRPr="00BF0526">
        <w:t>orsque les prestations se déroulent dans les locaux du Titulaire en dehors du territoire national métropolitain, l’exercice par la Cnam de son droit d’auditer les prestations</w:t>
      </w:r>
      <w:r>
        <w:t>,</w:t>
      </w:r>
      <w:r w:rsidRPr="00BF0526">
        <w:t xml:space="preserve"> tel que stipulé </w:t>
      </w:r>
      <w:r w:rsidR="0045578F">
        <w:t xml:space="preserve">dans </w:t>
      </w:r>
      <w:r w:rsidR="0045578F" w:rsidRPr="0045578F">
        <w:t>le</w:t>
      </w:r>
      <w:r w:rsidRPr="0045578F">
        <w:t xml:space="preserve"> CCAP considéré</w:t>
      </w:r>
      <w:r>
        <w:t>,</w:t>
      </w:r>
      <w:r w:rsidRPr="00BF0526">
        <w:t xml:space="preserve"> reste applicable en toute circonstance au même titre que pour les prestations se déroulant dans les locaux du Titulaire situés en France métropolitaine.</w:t>
      </w:r>
    </w:p>
    <w:p w14:paraId="6400D049" w14:textId="2BA740FF" w:rsidR="00162BC8" w:rsidRDefault="00162BC8" w:rsidP="000D14F9">
      <w:r w:rsidRPr="007E6398">
        <w:t>L’essentiel des comités et échanges avec les correspondants du Titulaire se déroulent dans les locaux désignés par la Cnam. Ces comités peuvent également se tenir en visioconférence ou en audioconférence selon les besoins et priorités définis par la Cnam.</w:t>
      </w:r>
    </w:p>
    <w:p w14:paraId="0E4365E7" w14:textId="77777777" w:rsidR="00162BC8" w:rsidRPr="000D14F9" w:rsidRDefault="00162BC8" w:rsidP="000D14F9">
      <w:pPr>
        <w:pStyle w:val="Titre1"/>
        <w:rPr>
          <w:lang w:eastAsia="fr-FR" w:bidi="ar-SA"/>
        </w:rPr>
      </w:pPr>
      <w:bookmarkStart w:id="10" w:name="_Toc22800527"/>
      <w:bookmarkStart w:id="11" w:name="_Toc186807881"/>
      <w:r w:rsidRPr="000D14F9">
        <w:rPr>
          <w:lang w:eastAsia="fr-FR" w:bidi="ar-SA"/>
        </w:rPr>
        <w:t>Langue</w:t>
      </w:r>
      <w:bookmarkEnd w:id="10"/>
      <w:bookmarkEnd w:id="11"/>
    </w:p>
    <w:p w14:paraId="4AA8F92D" w14:textId="2D4D8F3E" w:rsidR="00162BC8" w:rsidRDefault="00162BC8" w:rsidP="000D14F9">
      <w:r>
        <w:t>Tous l</w:t>
      </w:r>
      <w:r w:rsidRPr="003F212C">
        <w:t>es livrables</w:t>
      </w:r>
      <w:r>
        <w:t xml:space="preserve"> </w:t>
      </w:r>
      <w:r w:rsidR="00D402B5">
        <w:t>réalisés</w:t>
      </w:r>
      <w:r>
        <w:t xml:space="preserve"> par le Titulaire et communications écrites</w:t>
      </w:r>
      <w:r w:rsidRPr="003F212C">
        <w:t xml:space="preserve"> doivent impérativement être rédigés en langue</w:t>
      </w:r>
      <w:r>
        <w:t xml:space="preserve"> </w:t>
      </w:r>
      <w:r w:rsidRPr="003F212C">
        <w:t>française.</w:t>
      </w:r>
    </w:p>
    <w:p w14:paraId="4F6C1E45" w14:textId="77777777" w:rsidR="00162BC8" w:rsidRPr="007E6398" w:rsidRDefault="00162BC8" w:rsidP="000D14F9">
      <w:r>
        <w:t>En outre, tous les échanges oraux doivent se tenir en français courant.</w:t>
      </w:r>
    </w:p>
    <w:sectPr w:rsidR="00162BC8" w:rsidRPr="007E6398" w:rsidSect="00162BC8">
      <w:footerReference w:type="default" r:id="rId15"/>
      <w:footerReference w:type="first" r:id="rId16"/>
      <w:pgSz w:w="11906" w:h="16838"/>
      <w:pgMar w:top="1417" w:right="1417" w:bottom="1417" w:left="1417"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55884" w14:textId="77777777" w:rsidR="000D2692" w:rsidRDefault="000D2692" w:rsidP="000D14F9">
      <w:r>
        <w:separator/>
      </w:r>
    </w:p>
  </w:endnote>
  <w:endnote w:type="continuationSeparator" w:id="0">
    <w:p w14:paraId="45B4B28D" w14:textId="77777777" w:rsidR="000D2692" w:rsidRDefault="000D2692" w:rsidP="000D14F9">
      <w:r>
        <w:continuationSeparator/>
      </w:r>
    </w:p>
  </w:endnote>
  <w:endnote w:type="continuationNotice" w:id="1">
    <w:p w14:paraId="72F8BCB7" w14:textId="77777777" w:rsidR="00FE2BEF" w:rsidRDefault="00FE2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129750348"/>
      <w:docPartObj>
        <w:docPartGallery w:val="Page Numbers (Bottom of Page)"/>
        <w:docPartUnique/>
      </w:docPartObj>
    </w:sdtPr>
    <w:sdtEndPr>
      <w:rPr>
        <w:rStyle w:val="Numrodepage"/>
      </w:rPr>
    </w:sdtEndPr>
    <w:sdtContent>
      <w:p w14:paraId="44ECE92A" w14:textId="77777777" w:rsidR="000D2692" w:rsidRDefault="000D2692" w:rsidP="000D14F9">
        <w:pPr>
          <w:pStyle w:val="Pieddepage"/>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4FB9D975" w14:textId="77777777" w:rsidR="000D2692" w:rsidRDefault="000D2692" w:rsidP="000D14F9">
    <w:pPr>
      <w:pStyle w:val="Pieddepage"/>
      <w:rPr>
        <w:rStyle w:val="Numrodepage"/>
      </w:rPr>
    </w:pPr>
  </w:p>
  <w:p w14:paraId="27D84F3F" w14:textId="77777777" w:rsidR="000D2692" w:rsidRDefault="000D2692" w:rsidP="000D14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9EC17" w14:textId="77777777" w:rsidR="000D2692" w:rsidRPr="0096016D" w:rsidRDefault="000D2692" w:rsidP="000D14F9">
    <w:pPr>
      <w:pStyle w:val="BASPAGEENS"/>
    </w:pPr>
    <w:r>
      <w:t>1849.AC.2821 – CCTP - Assistance technique aux développements et tierce maintenance applicative</w:t>
    </w:r>
    <w:sdt>
      <w:sdtPr>
        <w:rPr>
          <w:rStyle w:val="Numrodepage"/>
          <w:rFonts w:asciiTheme="minorHAnsi" w:hAnsiTheme="minorHAnsi"/>
        </w:rPr>
        <w:id w:val="1490286756"/>
        <w:docPartObj>
          <w:docPartGallery w:val="Page Numbers (Bottom of Page)"/>
          <w:docPartUnique/>
        </w:docPartObj>
      </w:sdtPr>
      <w:sdtEndPr>
        <w:rPr>
          <w:rStyle w:val="Numrodepage"/>
          <w:rFonts w:ascii="Verdana" w:hAnsi="Verdana"/>
        </w:rPr>
      </w:sdtEndPr>
      <w:sdtContent>
        <w:r w:rsidRPr="006D3DE5">
          <w:rPr>
            <w:rStyle w:val="Numrodepage"/>
            <w:rFonts w:asciiTheme="minorHAnsi" w:hAnsiTheme="minorHAnsi"/>
          </w:rPr>
          <w:tab/>
          <w:t xml:space="preserve">Page </w:t>
        </w:r>
        <w:r w:rsidRPr="006D3DE5">
          <w:rPr>
            <w:rStyle w:val="Numrodepage"/>
            <w:rFonts w:asciiTheme="minorHAnsi" w:hAnsiTheme="minorHAnsi"/>
            <w:bCs/>
          </w:rPr>
          <w:fldChar w:fldCharType="begin"/>
        </w:r>
        <w:r w:rsidRPr="006D3DE5">
          <w:rPr>
            <w:rStyle w:val="Numrodepage"/>
            <w:rFonts w:asciiTheme="minorHAnsi" w:hAnsiTheme="minorHAnsi"/>
            <w:bCs/>
          </w:rPr>
          <w:instrText>PAGE  \* Arabic  \* MERGEFORMAT</w:instrText>
        </w:r>
        <w:r w:rsidRPr="006D3DE5">
          <w:rPr>
            <w:rStyle w:val="Numrodepage"/>
            <w:rFonts w:asciiTheme="minorHAnsi" w:hAnsiTheme="minorHAnsi"/>
            <w:bCs/>
          </w:rPr>
          <w:fldChar w:fldCharType="separate"/>
        </w:r>
        <w:r>
          <w:rPr>
            <w:rStyle w:val="Numrodepage"/>
            <w:rFonts w:asciiTheme="minorHAnsi" w:hAnsiTheme="minorHAnsi"/>
            <w:bCs/>
            <w:noProof/>
          </w:rPr>
          <w:t>20</w:t>
        </w:r>
        <w:r w:rsidRPr="006D3DE5">
          <w:rPr>
            <w:rStyle w:val="Numrodepage"/>
            <w:rFonts w:asciiTheme="minorHAnsi" w:hAnsiTheme="minorHAnsi"/>
            <w:bCs/>
          </w:rPr>
          <w:fldChar w:fldCharType="end"/>
        </w:r>
        <w:r w:rsidRPr="006D3DE5">
          <w:rPr>
            <w:rStyle w:val="Numrodepage"/>
            <w:rFonts w:asciiTheme="minorHAnsi" w:hAnsiTheme="minorHAnsi"/>
          </w:rPr>
          <w:t xml:space="preserve"> sur </w:t>
        </w:r>
        <w:r w:rsidRPr="006D3DE5">
          <w:rPr>
            <w:rStyle w:val="Numrodepage"/>
            <w:rFonts w:asciiTheme="minorHAnsi" w:hAnsiTheme="minorHAnsi"/>
            <w:bCs/>
          </w:rPr>
          <w:fldChar w:fldCharType="begin"/>
        </w:r>
        <w:r w:rsidRPr="006D3DE5">
          <w:rPr>
            <w:rStyle w:val="Numrodepage"/>
            <w:rFonts w:asciiTheme="minorHAnsi" w:hAnsiTheme="minorHAnsi"/>
            <w:bCs/>
          </w:rPr>
          <w:instrText>NUMPAGES  \* Arabic  \* MERGEFORMAT</w:instrText>
        </w:r>
        <w:r w:rsidRPr="006D3DE5">
          <w:rPr>
            <w:rStyle w:val="Numrodepage"/>
            <w:rFonts w:asciiTheme="minorHAnsi" w:hAnsiTheme="minorHAnsi"/>
            <w:bCs/>
          </w:rPr>
          <w:fldChar w:fldCharType="separate"/>
        </w:r>
        <w:r>
          <w:rPr>
            <w:rStyle w:val="Numrodepage"/>
            <w:rFonts w:asciiTheme="minorHAnsi" w:hAnsiTheme="minorHAnsi"/>
            <w:bCs/>
            <w:noProof/>
          </w:rPr>
          <w:t>132</w:t>
        </w:r>
        <w:r w:rsidRPr="006D3DE5">
          <w:rPr>
            <w:rStyle w:val="Numrodepage"/>
            <w:rFonts w:asciiTheme="minorHAnsi" w:hAnsiTheme="minorHAnsi"/>
            <w:bCs/>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472D9" w14:textId="44370D03" w:rsidR="000D2692" w:rsidRPr="000D14F9" w:rsidRDefault="00602A9C" w:rsidP="000D14F9">
    <w:pPr>
      <w:pStyle w:val="BASPAGEENS"/>
      <w:tabs>
        <w:tab w:val="clear" w:pos="4536"/>
        <w:tab w:val="clear" w:pos="10205"/>
        <w:tab w:val="center" w:pos="8505"/>
      </w:tabs>
    </w:pPr>
    <w:r>
      <w:t>1849.AC.</w:t>
    </w:r>
    <w:r w:rsidR="001C541F">
      <w:t>3163</w:t>
    </w:r>
    <w:r>
      <w:t xml:space="preserve"> – CCTP -</w:t>
    </w:r>
    <w:r w:rsidR="000D2692">
      <w:t xml:space="preserve"> Présentation générale de </w:t>
    </w:r>
    <w:r w:rsidR="00966CFA">
      <w:t>la consultation</w:t>
    </w:r>
    <w:sdt>
      <w:sdtPr>
        <w:rPr>
          <w:rStyle w:val="Numrodepage"/>
          <w:rFonts w:asciiTheme="minorHAnsi" w:hAnsiTheme="minorHAnsi"/>
        </w:rPr>
        <w:id w:val="-875156419"/>
        <w:docPartObj>
          <w:docPartGallery w:val="Page Numbers (Bottom of Page)"/>
          <w:docPartUnique/>
        </w:docPartObj>
      </w:sdtPr>
      <w:sdtEndPr>
        <w:rPr>
          <w:rStyle w:val="Numrodepage"/>
          <w:rFonts w:ascii="Verdana" w:hAnsi="Verdana"/>
        </w:rPr>
      </w:sdtEndPr>
      <w:sdtContent>
        <w:r w:rsidR="000D2692" w:rsidRPr="006D3DE5">
          <w:rPr>
            <w:rStyle w:val="Numrodepage"/>
            <w:rFonts w:asciiTheme="minorHAnsi" w:hAnsiTheme="minorHAnsi"/>
          </w:rPr>
          <w:tab/>
          <w:t xml:space="preserve">Page </w:t>
        </w:r>
        <w:r w:rsidR="000D2692" w:rsidRPr="006D3DE5">
          <w:rPr>
            <w:rStyle w:val="Numrodepage"/>
            <w:rFonts w:asciiTheme="minorHAnsi" w:hAnsiTheme="minorHAnsi"/>
            <w:bCs/>
          </w:rPr>
          <w:fldChar w:fldCharType="begin"/>
        </w:r>
        <w:r w:rsidR="000D2692" w:rsidRPr="006D3DE5">
          <w:rPr>
            <w:rStyle w:val="Numrodepage"/>
            <w:rFonts w:asciiTheme="minorHAnsi" w:hAnsiTheme="minorHAnsi"/>
            <w:bCs/>
          </w:rPr>
          <w:instrText>PAGE  \* Arabic  \* MERGEFORMAT</w:instrText>
        </w:r>
        <w:r w:rsidR="000D2692" w:rsidRPr="006D3DE5">
          <w:rPr>
            <w:rStyle w:val="Numrodepage"/>
            <w:rFonts w:asciiTheme="minorHAnsi" w:hAnsiTheme="minorHAnsi"/>
            <w:bCs/>
          </w:rPr>
          <w:fldChar w:fldCharType="separate"/>
        </w:r>
        <w:r w:rsidR="00D45458">
          <w:rPr>
            <w:rStyle w:val="Numrodepage"/>
            <w:rFonts w:asciiTheme="minorHAnsi" w:hAnsiTheme="minorHAnsi"/>
            <w:bCs/>
            <w:noProof/>
          </w:rPr>
          <w:t>2</w:t>
        </w:r>
        <w:r w:rsidR="000D2692" w:rsidRPr="006D3DE5">
          <w:rPr>
            <w:rStyle w:val="Numrodepage"/>
            <w:rFonts w:asciiTheme="minorHAnsi" w:hAnsiTheme="minorHAnsi"/>
            <w:bCs/>
          </w:rPr>
          <w:fldChar w:fldCharType="end"/>
        </w:r>
        <w:r w:rsidR="000D2692" w:rsidRPr="006D3DE5">
          <w:rPr>
            <w:rStyle w:val="Numrodepage"/>
            <w:rFonts w:asciiTheme="minorHAnsi" w:hAnsiTheme="minorHAnsi"/>
          </w:rPr>
          <w:t xml:space="preserve"> sur </w:t>
        </w:r>
        <w:r w:rsidR="000D2692" w:rsidRPr="006D3DE5">
          <w:rPr>
            <w:rStyle w:val="Numrodepage"/>
            <w:rFonts w:asciiTheme="minorHAnsi" w:hAnsiTheme="minorHAnsi"/>
            <w:bCs/>
          </w:rPr>
          <w:fldChar w:fldCharType="begin"/>
        </w:r>
        <w:r w:rsidR="000D2692" w:rsidRPr="006D3DE5">
          <w:rPr>
            <w:rStyle w:val="Numrodepage"/>
            <w:rFonts w:asciiTheme="minorHAnsi" w:hAnsiTheme="minorHAnsi"/>
            <w:bCs/>
          </w:rPr>
          <w:instrText>NUMPAGES  \* Arabic  \* MERGEFORMAT</w:instrText>
        </w:r>
        <w:r w:rsidR="000D2692" w:rsidRPr="006D3DE5">
          <w:rPr>
            <w:rStyle w:val="Numrodepage"/>
            <w:rFonts w:asciiTheme="minorHAnsi" w:hAnsiTheme="minorHAnsi"/>
            <w:bCs/>
          </w:rPr>
          <w:fldChar w:fldCharType="separate"/>
        </w:r>
        <w:r w:rsidR="00D45458">
          <w:rPr>
            <w:rStyle w:val="Numrodepage"/>
            <w:rFonts w:asciiTheme="minorHAnsi" w:hAnsiTheme="minorHAnsi"/>
            <w:bCs/>
            <w:noProof/>
          </w:rPr>
          <w:t>4</w:t>
        </w:r>
        <w:r w:rsidR="000D2692" w:rsidRPr="006D3DE5">
          <w:rPr>
            <w:rStyle w:val="Numrodepage"/>
            <w:rFonts w:asciiTheme="minorHAnsi" w:hAnsiTheme="minorHAnsi"/>
            <w:bCs/>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rPr>
      <w:id w:val="1250079073"/>
      <w:docPartObj>
        <w:docPartGallery w:val="Page Numbers (Bottom of Page)"/>
        <w:docPartUnique/>
      </w:docPartObj>
    </w:sdtPr>
    <w:sdtEndPr/>
    <w:sdtContent>
      <w:p w14:paraId="2B9A3087" w14:textId="77777777" w:rsidR="000D2692" w:rsidRPr="00754F17" w:rsidRDefault="000D2692" w:rsidP="000D14F9">
        <w:pPr>
          <w:pStyle w:val="Pieddepage"/>
          <w:rPr>
            <w:rFonts w:eastAsiaTheme="majorEastAsia"/>
          </w:rPr>
        </w:pPr>
        <w:r>
          <w:rPr>
            <w:rFonts w:eastAsiaTheme="majorEastAsia"/>
          </w:rPr>
          <w:t>Page</w:t>
        </w:r>
        <w:r w:rsidRPr="00754F17">
          <w:rPr>
            <w:rFonts w:eastAsiaTheme="majorEastAsia"/>
          </w:rPr>
          <w:t xml:space="preserve"> </w:t>
        </w:r>
        <w:r w:rsidRPr="00754F17">
          <w:rPr>
            <w:rFonts w:eastAsiaTheme="minorEastAsia"/>
          </w:rPr>
          <w:fldChar w:fldCharType="begin"/>
        </w:r>
        <w:r w:rsidRPr="00754F17">
          <w:instrText>PAGE    \* MERGEFORMAT</w:instrText>
        </w:r>
        <w:r w:rsidRPr="00754F17">
          <w:rPr>
            <w:rFonts w:eastAsiaTheme="minorEastAsia"/>
          </w:rPr>
          <w:fldChar w:fldCharType="separate"/>
        </w:r>
        <w:r w:rsidRPr="00754F17">
          <w:rPr>
            <w:rFonts w:eastAsiaTheme="majorEastAsia"/>
            <w:noProof/>
          </w:rPr>
          <w:t>1</w:t>
        </w:r>
        <w:r w:rsidRPr="00754F17">
          <w:rPr>
            <w:rFonts w:eastAsiaTheme="maj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CBDFF" w14:textId="77777777" w:rsidR="000D2692" w:rsidRDefault="000D2692" w:rsidP="000D14F9">
      <w:r>
        <w:separator/>
      </w:r>
    </w:p>
  </w:footnote>
  <w:footnote w:type="continuationSeparator" w:id="0">
    <w:p w14:paraId="2F5969D6" w14:textId="77777777" w:rsidR="000D2692" w:rsidRDefault="000D2692" w:rsidP="000D14F9">
      <w:r>
        <w:continuationSeparator/>
      </w:r>
    </w:p>
  </w:footnote>
  <w:footnote w:type="continuationNotice" w:id="1">
    <w:p w14:paraId="2B489EBA" w14:textId="77777777" w:rsidR="00FE2BEF" w:rsidRDefault="00FE2BE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C53F" w14:textId="55750FC9" w:rsidR="000D2692" w:rsidRPr="00626F4E" w:rsidRDefault="000D2692" w:rsidP="000D14F9">
    <w:pPr>
      <w:pStyle w:val="TETEPAGEENS"/>
    </w:pPr>
    <w:r w:rsidRPr="00626F4E">
      <w:t>Caisse Nationale d’Assurance Maladie</w:t>
    </w:r>
    <w:r w:rsidRPr="00626F4E">
      <w:tab/>
    </w:r>
    <w:r w:rsidR="00B50085">
      <w:t>14/01/2025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1B1A"/>
    <w:multiLevelType w:val="hybridMultilevel"/>
    <w:tmpl w:val="D358798C"/>
    <w:lvl w:ilvl="0" w:tplc="6B3A2E7A">
      <w:start w:val="1"/>
      <w:numFmt w:val="bullet"/>
      <w:lvlText w:val="·"/>
      <w:lvlJc w:val="left"/>
      <w:pPr>
        <w:ind w:left="720" w:hanging="326"/>
      </w:pPr>
      <w:rPr>
        <w:rFonts w:ascii="Symbol" w:eastAsia="Symbol" w:hAnsi="Symbol" w:cs="Symbol"/>
      </w:rPr>
    </w:lvl>
    <w:lvl w:ilvl="1" w:tplc="7E9A4442">
      <w:start w:val="1"/>
      <w:numFmt w:val="bullet"/>
      <w:lvlText w:val="o"/>
      <w:lvlJc w:val="left"/>
      <w:pPr>
        <w:ind w:left="1440" w:hanging="326"/>
      </w:pPr>
      <w:rPr>
        <w:rFonts w:ascii="Courier New" w:eastAsia="Courier New" w:hAnsi="Courier New" w:cs="Courier New"/>
      </w:rPr>
    </w:lvl>
    <w:lvl w:ilvl="2" w:tplc="2D080710">
      <w:start w:val="1"/>
      <w:numFmt w:val="bullet"/>
      <w:lvlText w:val="§"/>
      <w:lvlJc w:val="left"/>
      <w:pPr>
        <w:ind w:left="2160" w:hanging="326"/>
      </w:pPr>
      <w:rPr>
        <w:rFonts w:ascii="Wingdings" w:eastAsia="Wingdings" w:hAnsi="Wingdings" w:cs="Wingdings"/>
      </w:rPr>
    </w:lvl>
    <w:lvl w:ilvl="3" w:tplc="354A9E9E">
      <w:start w:val="1"/>
      <w:numFmt w:val="bullet"/>
      <w:lvlText w:val="·"/>
      <w:lvlJc w:val="left"/>
      <w:pPr>
        <w:ind w:left="2880" w:hanging="326"/>
      </w:pPr>
      <w:rPr>
        <w:rFonts w:ascii="Symbol" w:eastAsia="Symbol" w:hAnsi="Symbol" w:cs="Symbol"/>
      </w:rPr>
    </w:lvl>
    <w:lvl w:ilvl="4" w:tplc="98B015F4">
      <w:start w:val="1"/>
      <w:numFmt w:val="bullet"/>
      <w:lvlText w:val="o"/>
      <w:lvlJc w:val="left"/>
      <w:pPr>
        <w:ind w:left="3600" w:hanging="326"/>
      </w:pPr>
      <w:rPr>
        <w:rFonts w:ascii="Courier New" w:eastAsia="Courier New" w:hAnsi="Courier New" w:cs="Courier New"/>
      </w:rPr>
    </w:lvl>
    <w:lvl w:ilvl="5" w:tplc="9C06207E">
      <w:start w:val="1"/>
      <w:numFmt w:val="bullet"/>
      <w:lvlText w:val="§"/>
      <w:lvlJc w:val="left"/>
      <w:pPr>
        <w:ind w:left="4320" w:hanging="326"/>
      </w:pPr>
      <w:rPr>
        <w:rFonts w:ascii="Wingdings" w:eastAsia="Wingdings" w:hAnsi="Wingdings" w:cs="Wingdings"/>
      </w:rPr>
    </w:lvl>
    <w:lvl w:ilvl="6" w:tplc="D6028B62">
      <w:start w:val="1"/>
      <w:numFmt w:val="bullet"/>
      <w:lvlText w:val="·"/>
      <w:lvlJc w:val="left"/>
      <w:pPr>
        <w:ind w:left="5040" w:hanging="326"/>
      </w:pPr>
      <w:rPr>
        <w:rFonts w:ascii="Symbol" w:eastAsia="Symbol" w:hAnsi="Symbol" w:cs="Symbol"/>
      </w:rPr>
    </w:lvl>
    <w:lvl w:ilvl="7" w:tplc="965016B8">
      <w:start w:val="1"/>
      <w:numFmt w:val="bullet"/>
      <w:lvlText w:val="o"/>
      <w:lvlJc w:val="left"/>
      <w:pPr>
        <w:ind w:left="5760" w:hanging="326"/>
      </w:pPr>
      <w:rPr>
        <w:rFonts w:ascii="Courier New" w:eastAsia="Courier New" w:hAnsi="Courier New" w:cs="Courier New"/>
      </w:rPr>
    </w:lvl>
    <w:lvl w:ilvl="8" w:tplc="011A8926">
      <w:start w:val="1"/>
      <w:numFmt w:val="bullet"/>
      <w:lvlText w:val="§"/>
      <w:lvlJc w:val="left"/>
      <w:pPr>
        <w:ind w:left="6480" w:hanging="326"/>
      </w:pPr>
      <w:rPr>
        <w:rFonts w:ascii="Wingdings" w:eastAsia="Wingdings" w:hAnsi="Wingdings" w:cs="Wingdings"/>
      </w:rPr>
    </w:lvl>
  </w:abstractNum>
  <w:abstractNum w:abstractNumId="1" w15:restartNumberingAfterBreak="0">
    <w:nsid w:val="17460475"/>
    <w:multiLevelType w:val="hybridMultilevel"/>
    <w:tmpl w:val="31D631AE"/>
    <w:lvl w:ilvl="0" w:tplc="26F26218">
      <w:start w:val="1"/>
      <w:numFmt w:val="decimal"/>
      <w:pStyle w:val="Finexigence"/>
      <w:lvlText w:val="Fin EX-CCTP n°%1"/>
      <w:lvlJc w:val="left"/>
      <w:pPr>
        <w:tabs>
          <w:tab w:val="left" w:pos="360"/>
        </w:tabs>
        <w:ind w:left="360" w:hanging="312"/>
      </w:pPr>
      <w:rPr>
        <w:b/>
        <w:i w:val="0"/>
        <w:caps w:val="0"/>
        <w:strike w:val="0"/>
        <w:dstrike w:val="0"/>
        <w:vanish w:val="0"/>
        <w:sz w:val="22"/>
        <w:szCs w:val="22"/>
        <w:u w:val="single"/>
        <w:vertAlign w:val="baseline"/>
      </w:rPr>
    </w:lvl>
    <w:lvl w:ilvl="1" w:tplc="A2E6F5A8">
      <w:start w:val="1"/>
      <w:numFmt w:val="bullet"/>
      <w:lvlText w:val=""/>
      <w:lvlJc w:val="left"/>
      <w:pPr>
        <w:tabs>
          <w:tab w:val="left" w:pos="1320"/>
        </w:tabs>
        <w:ind w:left="1320" w:hanging="192"/>
      </w:pPr>
      <w:rPr>
        <w:rFonts w:ascii="Symbol" w:hAnsi="Symbol"/>
        <w:b w:val="0"/>
        <w:i w:val="0"/>
        <w:caps w:val="0"/>
        <w:strike w:val="0"/>
        <w:dstrike w:val="0"/>
        <w:vanish w:val="0"/>
        <w:sz w:val="20"/>
        <w:szCs w:val="20"/>
        <w:u w:val="single"/>
        <w:vertAlign w:val="baseline"/>
      </w:rPr>
    </w:lvl>
    <w:lvl w:ilvl="2" w:tplc="C1440A56">
      <w:start w:val="1"/>
      <w:numFmt w:val="lowerRoman"/>
      <w:lvlText w:val="%3."/>
      <w:lvlJc w:val="right"/>
      <w:pPr>
        <w:tabs>
          <w:tab w:val="left" w:pos="2160"/>
        </w:tabs>
        <w:ind w:left="2160" w:hanging="132"/>
      </w:pPr>
    </w:lvl>
    <w:lvl w:ilvl="3" w:tplc="FE2ED192">
      <w:start w:val="1"/>
      <w:numFmt w:val="decimal"/>
      <w:lvlText w:val="%4."/>
      <w:lvlJc w:val="left"/>
      <w:pPr>
        <w:tabs>
          <w:tab w:val="left" w:pos="2880"/>
        </w:tabs>
        <w:ind w:left="2880" w:hanging="312"/>
      </w:pPr>
    </w:lvl>
    <w:lvl w:ilvl="4" w:tplc="8F180A76">
      <w:start w:val="1"/>
      <w:numFmt w:val="lowerLetter"/>
      <w:lvlText w:val="%5."/>
      <w:lvlJc w:val="left"/>
      <w:pPr>
        <w:tabs>
          <w:tab w:val="left" w:pos="3600"/>
        </w:tabs>
        <w:ind w:left="3600" w:hanging="312"/>
      </w:pPr>
    </w:lvl>
    <w:lvl w:ilvl="5" w:tplc="BAD4DB1C">
      <w:start w:val="1"/>
      <w:numFmt w:val="lowerRoman"/>
      <w:lvlText w:val="%6."/>
      <w:lvlJc w:val="right"/>
      <w:pPr>
        <w:tabs>
          <w:tab w:val="left" w:pos="4320"/>
        </w:tabs>
        <w:ind w:left="4320" w:hanging="132"/>
      </w:pPr>
    </w:lvl>
    <w:lvl w:ilvl="6" w:tplc="79CCF22C">
      <w:start w:val="1"/>
      <w:numFmt w:val="decimal"/>
      <w:lvlText w:val="%7."/>
      <w:lvlJc w:val="left"/>
      <w:pPr>
        <w:tabs>
          <w:tab w:val="left" w:pos="5040"/>
        </w:tabs>
        <w:ind w:left="5040" w:hanging="312"/>
      </w:pPr>
    </w:lvl>
    <w:lvl w:ilvl="7" w:tplc="0258537A">
      <w:start w:val="1"/>
      <w:numFmt w:val="lowerLetter"/>
      <w:lvlText w:val="%8."/>
      <w:lvlJc w:val="left"/>
      <w:pPr>
        <w:tabs>
          <w:tab w:val="left" w:pos="5760"/>
        </w:tabs>
        <w:ind w:left="5760" w:hanging="312"/>
      </w:pPr>
    </w:lvl>
    <w:lvl w:ilvl="8" w:tplc="DEA4D19A">
      <w:start w:val="1"/>
      <w:numFmt w:val="lowerRoman"/>
      <w:lvlText w:val="%9."/>
      <w:lvlJc w:val="right"/>
      <w:pPr>
        <w:tabs>
          <w:tab w:val="left" w:pos="6480"/>
        </w:tabs>
        <w:ind w:left="6480" w:hanging="132"/>
      </w:pPr>
    </w:lvl>
  </w:abstractNum>
  <w:abstractNum w:abstractNumId="2" w15:restartNumberingAfterBreak="0">
    <w:nsid w:val="1DA61758"/>
    <w:multiLevelType w:val="multilevel"/>
    <w:tmpl w:val="D68691FE"/>
    <w:lvl w:ilvl="0">
      <w:start w:val="1"/>
      <w:numFmt w:val="decimal"/>
      <w:pStyle w:val="Titre1Titre1bMINISTEREDEF1titre1titre11titre21titre31titre41titre51titre6Titre11t1T1Titre1t1t1T11titre71titre111titre211titre311titre411titre511titre61Activit1Titre-fentreH1Titrea1Titre1TT1T1HGSA1Titre1l0"/>
      <w:lvlText w:val="%1"/>
      <w:lvlJc w:val="left"/>
      <w:pPr>
        <w:ind w:left="432" w:hanging="384"/>
      </w:pPr>
    </w:lvl>
    <w:lvl w:ilvl="1">
      <w:start w:val="1"/>
      <w:numFmt w:val="decimal"/>
      <w:pStyle w:val="Titre2h22headiheading2h21h2221HeadingTwoProphead2HD2H2PIPHead2heading2ASAPHeading2Titre2CEATitre21t2T2l2FonctionnalitttChapterNumberAppendixLetterchnFonctionnalitTable2Level2TopicHeadingHeading2Hiddent2I2"/>
      <w:lvlText w:val="%1.%2"/>
      <w:lvlJc w:val="left"/>
      <w:pPr>
        <w:ind w:left="860" w:hanging="528"/>
      </w:pPr>
      <w:rPr>
        <w:b w:val="0"/>
        <w:bCs w:val="0"/>
        <w:i w:val="0"/>
        <w:iCs w:val="0"/>
        <w:caps w:val="0"/>
        <w:smallCaps w:val="0"/>
        <w:strike w:val="0"/>
        <w:dstrike w:val="0"/>
        <w:vanish w:val="0"/>
        <w:spacing w:val="0"/>
        <w:position w:val="0"/>
        <w:u w:val="none"/>
        <w:vertAlign w:val="baseline"/>
      </w:rPr>
    </w:lvl>
    <w:lvl w:ilvl="2">
      <w:start w:val="1"/>
      <w:numFmt w:val="decimal"/>
      <w:pStyle w:val="Titre3Titre3CSannexa3t3h3TITRE1CHIFFREHeading2H3l3CT3chapitre111T3EHeading3PAHeading3Heading23123Level3TopicHeadingMapAlt3TitlesAlt31Alt32Alt33Alt34Alt35Alt36Alt311l31u"/>
      <w:lvlText w:val="%1.%2.%3"/>
      <w:lvlJc w:val="left"/>
      <w:pPr>
        <w:ind w:left="2416" w:hanging="672"/>
      </w:pPr>
    </w:lvl>
    <w:lvl w:ilvl="3">
      <w:start w:val="1"/>
      <w:numFmt w:val="decimal"/>
      <w:pStyle w:val="Titre4Titreniveau4Heading4H4h444headingLevel2-aLevel2-a1Titre4CSTITREA2CHIFFRESsubpara3Heading3H41H42H43Titre41t4T4l4I4chapitre1111t4aHead4T4Heading4Contrat4AlinaShiftCtrl4Titre4bTitre1111r"/>
      <w:lvlText w:val="%1.%2.%3.%4"/>
      <w:lvlJc w:val="left"/>
      <w:pPr>
        <w:ind w:left="1999" w:hanging="816"/>
      </w:pPr>
      <w:rPr>
        <w:b w:val="0"/>
        <w:bCs w:val="0"/>
        <w:i w:val="0"/>
        <w:iCs w:val="0"/>
        <w:caps w:val="0"/>
        <w:smallCaps w:val="0"/>
        <w:strike w:val="0"/>
        <w:dstrike w:val="0"/>
        <w:vanish w:val="0"/>
        <w:spacing w:val="0"/>
        <w:position w:val="0"/>
        <w:u w:val="none"/>
        <w:vertAlign w:val="baseline"/>
      </w:rPr>
    </w:lvl>
    <w:lvl w:ilvl="4">
      <w:start w:val="1"/>
      <w:numFmt w:val="decimal"/>
      <w:pStyle w:val="Titre5Level3-iLevel3-i1Titre5CSH5Heading5BlockLabelArticleRomanlistRomanlist1Romanlist2Romanlist11Romanlist3Romanlist12Romanlist21Romanlist111T5Romanlist4Romanlist5H51Level3-i2H52Contrat5ASAPHeading5t5"/>
      <w:lvlText w:val="%1.%2.%3.%4.%5"/>
      <w:lvlJc w:val="left"/>
      <w:pPr>
        <w:ind w:left="1859" w:hanging="960"/>
      </w:pPr>
      <w:rPr>
        <w:b w:val="0"/>
        <w:bCs w:val="0"/>
        <w:i w:val="0"/>
        <w:iCs w:val="0"/>
        <w:caps w:val="0"/>
        <w:smallCaps w:val="0"/>
        <w:strike w:val="0"/>
        <w:dstrike w:val="0"/>
        <w:vanish w:val="0"/>
        <w:spacing w:val="0"/>
        <w:position w:val="0"/>
        <w:u w:val="single"/>
        <w:vertAlign w:val="baseline"/>
      </w:rPr>
    </w:lvl>
    <w:lvl w:ilvl="5">
      <w:start w:val="1"/>
      <w:numFmt w:val="decimal"/>
      <w:pStyle w:val="Titre6LegalLevel1LegalLevel11Titre6inutilisH6BulletlistBulletlist1Bulletlist2Bulletlist11Bulletlist3Bulletlist12Bulletlist21Bulletlist111BulletlisT6Bulletlist4Bulletlist5h6h61Annexe1DONOTUSEh6Annexe11L"/>
      <w:lvlText w:val="%1.%2.%3.%4.%5.%6"/>
      <w:lvlJc w:val="left"/>
      <w:pPr>
        <w:ind w:left="1152" w:hanging="1104"/>
      </w:pPr>
      <w:rPr>
        <w:i/>
        <w:u w:val="single"/>
      </w:rPr>
    </w:lvl>
    <w:lvl w:ilvl="6">
      <w:start w:val="1"/>
      <w:numFmt w:val="decimal"/>
      <w:pStyle w:val="Titre7LegalLevel11LegalLevel111Titre7-inutilisAnnexe1letterlistletteredlistletterlist1letteredlist1letterlist2letteredlist2letterlist11letteredlist11letterlist3letteredlist3letterlist12letteredlist12letterlist21"/>
      <w:lvlText w:val="%1.%2.%3.%4.%5.%6.%7"/>
      <w:lvlJc w:val="left"/>
      <w:pPr>
        <w:ind w:left="1296" w:hanging="1248"/>
      </w:pPr>
    </w:lvl>
    <w:lvl w:ilvl="7">
      <w:start w:val="1"/>
      <w:numFmt w:val="decimal"/>
      <w:pStyle w:val="Titre8Titre8-inutilisAnnexe2actionaction1action2action11action3action4action5action6action7action12action21action111action31action8action13action22action112action32action9action14action23action113action33action10"/>
      <w:lvlText w:val="%1.%2.%3.%4.%5.%6.%7.%8"/>
      <w:lvlJc w:val="left"/>
      <w:pPr>
        <w:ind w:left="1440" w:hanging="1392"/>
      </w:pPr>
    </w:lvl>
    <w:lvl w:ilvl="8">
      <w:start w:val="1"/>
      <w:numFmt w:val="decimal"/>
      <w:pStyle w:val="Titre9Titre9-inutilisAnnexe3progressprogress1progress2progress11progress3progress4progress5progress6progress7progress12progress21progress111progress31progress8progress13progress22progress112progress32progress9h9"/>
      <w:lvlText w:val="%1.%2.%3.%4.%5.%6.%7.%8.%9"/>
      <w:lvlJc w:val="left"/>
      <w:pPr>
        <w:ind w:left="1584" w:hanging="1536"/>
      </w:pPr>
    </w:lvl>
  </w:abstractNum>
  <w:abstractNum w:abstractNumId="3" w15:restartNumberingAfterBreak="0">
    <w:nsid w:val="211274F6"/>
    <w:multiLevelType w:val="hybridMultilevel"/>
    <w:tmpl w:val="BBFE8540"/>
    <w:lvl w:ilvl="0" w:tplc="52A4D5AE">
      <w:start w:val="1"/>
      <w:numFmt w:val="bullet"/>
      <w:pStyle w:val="Liste1"/>
      <w:lvlText w:val=""/>
      <w:lvlJc w:val="left"/>
      <w:pPr>
        <w:tabs>
          <w:tab w:val="left" w:pos="360"/>
        </w:tabs>
        <w:ind w:left="360" w:hanging="312"/>
      </w:pPr>
      <w:rPr>
        <w:rFonts w:ascii="Symbol" w:hAnsi="Symbol"/>
      </w:rPr>
    </w:lvl>
    <w:lvl w:ilvl="1" w:tplc="2A288BFE">
      <w:start w:val="1"/>
      <w:numFmt w:val="bullet"/>
      <w:lvlText w:val="o"/>
      <w:lvlJc w:val="left"/>
      <w:pPr>
        <w:tabs>
          <w:tab w:val="left" w:pos="1894"/>
        </w:tabs>
        <w:ind w:left="1894" w:hanging="312"/>
      </w:pPr>
      <w:rPr>
        <w:rFonts w:ascii="Courier New" w:hAnsi="Courier New"/>
      </w:rPr>
    </w:lvl>
    <w:lvl w:ilvl="2" w:tplc="2AA208E4">
      <w:start w:val="1"/>
      <w:numFmt w:val="bullet"/>
      <w:lvlText w:val=""/>
      <w:lvlJc w:val="left"/>
      <w:pPr>
        <w:tabs>
          <w:tab w:val="left" w:pos="2614"/>
        </w:tabs>
        <w:ind w:left="2614" w:hanging="312"/>
      </w:pPr>
      <w:rPr>
        <w:rFonts w:ascii="Wingdings" w:hAnsi="Wingdings"/>
      </w:rPr>
    </w:lvl>
    <w:lvl w:ilvl="3" w:tplc="6B6472B2">
      <w:start w:val="1"/>
      <w:numFmt w:val="bullet"/>
      <w:lvlText w:val="-"/>
      <w:lvlJc w:val="left"/>
      <w:pPr>
        <w:tabs>
          <w:tab w:val="left" w:pos="3334"/>
        </w:tabs>
        <w:ind w:left="3334" w:hanging="312"/>
      </w:pPr>
      <w:rPr>
        <w:rFonts w:ascii="Comic Sans MS" w:eastAsia="Times New Roman" w:hAnsi="Comic Sans MS"/>
      </w:rPr>
    </w:lvl>
    <w:lvl w:ilvl="4" w:tplc="947277BE">
      <w:start w:val="1"/>
      <w:numFmt w:val="bullet"/>
      <w:lvlText w:val="o"/>
      <w:lvlJc w:val="left"/>
      <w:pPr>
        <w:tabs>
          <w:tab w:val="left" w:pos="4054"/>
        </w:tabs>
        <w:ind w:left="4054" w:hanging="312"/>
      </w:pPr>
      <w:rPr>
        <w:rFonts w:ascii="Courier New" w:hAnsi="Courier New"/>
      </w:rPr>
    </w:lvl>
    <w:lvl w:ilvl="5" w:tplc="2E1C3796">
      <w:start w:val="1"/>
      <w:numFmt w:val="bullet"/>
      <w:lvlText w:val=""/>
      <w:lvlJc w:val="left"/>
      <w:pPr>
        <w:tabs>
          <w:tab w:val="left" w:pos="4774"/>
        </w:tabs>
        <w:ind w:left="4774" w:hanging="312"/>
      </w:pPr>
      <w:rPr>
        <w:rFonts w:ascii="Wingdings" w:hAnsi="Wingdings"/>
      </w:rPr>
    </w:lvl>
    <w:lvl w:ilvl="6" w:tplc="E982C906">
      <w:start w:val="1"/>
      <w:numFmt w:val="bullet"/>
      <w:lvlText w:val=""/>
      <w:lvlJc w:val="left"/>
      <w:pPr>
        <w:tabs>
          <w:tab w:val="left" w:pos="5494"/>
        </w:tabs>
        <w:ind w:left="5494" w:hanging="312"/>
      </w:pPr>
      <w:rPr>
        <w:rFonts w:ascii="Symbol" w:hAnsi="Symbol"/>
      </w:rPr>
    </w:lvl>
    <w:lvl w:ilvl="7" w:tplc="9F76DCB2">
      <w:start w:val="1"/>
      <w:numFmt w:val="bullet"/>
      <w:lvlText w:val="o"/>
      <w:lvlJc w:val="left"/>
      <w:pPr>
        <w:tabs>
          <w:tab w:val="left" w:pos="6214"/>
        </w:tabs>
        <w:ind w:left="6214" w:hanging="312"/>
      </w:pPr>
      <w:rPr>
        <w:rFonts w:ascii="Courier New" w:hAnsi="Courier New"/>
      </w:rPr>
    </w:lvl>
    <w:lvl w:ilvl="8" w:tplc="4B88F82A">
      <w:start w:val="1"/>
      <w:numFmt w:val="bullet"/>
      <w:lvlText w:val=""/>
      <w:lvlJc w:val="left"/>
      <w:pPr>
        <w:tabs>
          <w:tab w:val="left" w:pos="6934"/>
        </w:tabs>
        <w:ind w:left="6934" w:hanging="312"/>
      </w:pPr>
      <w:rPr>
        <w:rFonts w:ascii="Wingdings" w:hAnsi="Wingdings"/>
      </w:rPr>
    </w:lvl>
  </w:abstractNum>
  <w:abstractNum w:abstractNumId="4" w15:restartNumberingAfterBreak="0">
    <w:nsid w:val="226D60EF"/>
    <w:multiLevelType w:val="hybridMultilevel"/>
    <w:tmpl w:val="F15CE62E"/>
    <w:lvl w:ilvl="0" w:tplc="F020AD56">
      <w:start w:val="1"/>
      <w:numFmt w:val="bullet"/>
      <w:pStyle w:val="PUCE23"/>
      <w:lvlText w:val=""/>
      <w:lvlJc w:val="left"/>
      <w:pPr>
        <w:ind w:left="1211" w:hanging="312"/>
      </w:pPr>
      <w:rPr>
        <w:rFonts w:ascii="Symbol" w:hAnsi="Symbol"/>
        <w:sz w:val="18"/>
      </w:rPr>
    </w:lvl>
    <w:lvl w:ilvl="1" w:tplc="4E30EB80">
      <w:start w:val="1"/>
      <w:numFmt w:val="bullet"/>
      <w:pStyle w:val="PUCE3"/>
      <w:lvlText w:val="o"/>
      <w:lvlJc w:val="left"/>
      <w:pPr>
        <w:ind w:left="1800" w:hanging="312"/>
      </w:pPr>
      <w:rPr>
        <w:rFonts w:ascii="Courier New" w:hAnsi="Courier New"/>
      </w:rPr>
    </w:lvl>
    <w:lvl w:ilvl="2" w:tplc="1276A364">
      <w:start w:val="1"/>
      <w:numFmt w:val="bullet"/>
      <w:lvlText w:val=""/>
      <w:lvlJc w:val="left"/>
      <w:pPr>
        <w:ind w:left="2520" w:hanging="312"/>
      </w:pPr>
      <w:rPr>
        <w:rFonts w:ascii="Wingdings" w:hAnsi="Wingdings"/>
      </w:rPr>
    </w:lvl>
    <w:lvl w:ilvl="3" w:tplc="C854EB7A">
      <w:start w:val="1"/>
      <w:numFmt w:val="bullet"/>
      <w:lvlText w:val=""/>
      <w:lvlJc w:val="left"/>
      <w:pPr>
        <w:ind w:left="3240" w:hanging="312"/>
      </w:pPr>
      <w:rPr>
        <w:rFonts w:ascii="Symbol" w:hAnsi="Symbol"/>
      </w:rPr>
    </w:lvl>
    <w:lvl w:ilvl="4" w:tplc="48BCE314">
      <w:start w:val="1"/>
      <w:numFmt w:val="bullet"/>
      <w:lvlText w:val="o"/>
      <w:lvlJc w:val="left"/>
      <w:pPr>
        <w:ind w:left="3960" w:hanging="312"/>
      </w:pPr>
      <w:rPr>
        <w:rFonts w:ascii="Courier New" w:hAnsi="Courier New"/>
      </w:rPr>
    </w:lvl>
    <w:lvl w:ilvl="5" w:tplc="0A0E2960">
      <w:start w:val="1"/>
      <w:numFmt w:val="bullet"/>
      <w:lvlText w:val=""/>
      <w:lvlJc w:val="left"/>
      <w:pPr>
        <w:ind w:left="4680" w:hanging="312"/>
      </w:pPr>
      <w:rPr>
        <w:rFonts w:ascii="Wingdings" w:hAnsi="Wingdings"/>
      </w:rPr>
    </w:lvl>
    <w:lvl w:ilvl="6" w:tplc="BE4297A2">
      <w:start w:val="1"/>
      <w:numFmt w:val="bullet"/>
      <w:lvlText w:val=""/>
      <w:lvlJc w:val="left"/>
      <w:pPr>
        <w:ind w:left="5400" w:hanging="312"/>
      </w:pPr>
      <w:rPr>
        <w:rFonts w:ascii="Symbol" w:hAnsi="Symbol"/>
      </w:rPr>
    </w:lvl>
    <w:lvl w:ilvl="7" w:tplc="96023F02">
      <w:start w:val="1"/>
      <w:numFmt w:val="bullet"/>
      <w:lvlText w:val="o"/>
      <w:lvlJc w:val="left"/>
      <w:pPr>
        <w:ind w:left="6120" w:hanging="312"/>
      </w:pPr>
      <w:rPr>
        <w:rFonts w:ascii="Courier New" w:hAnsi="Courier New"/>
      </w:rPr>
    </w:lvl>
    <w:lvl w:ilvl="8" w:tplc="9FFE7186">
      <w:start w:val="1"/>
      <w:numFmt w:val="bullet"/>
      <w:lvlText w:val=""/>
      <w:lvlJc w:val="left"/>
      <w:pPr>
        <w:ind w:left="6840" w:hanging="312"/>
      </w:pPr>
      <w:rPr>
        <w:rFonts w:ascii="Wingdings" w:hAnsi="Wingdings"/>
      </w:rPr>
    </w:lvl>
  </w:abstractNum>
  <w:abstractNum w:abstractNumId="5" w15:restartNumberingAfterBreak="0">
    <w:nsid w:val="2345451C"/>
    <w:multiLevelType w:val="multilevel"/>
    <w:tmpl w:val="326CD56E"/>
    <w:lvl w:ilvl="0">
      <w:start w:val="1"/>
      <w:numFmt w:val="decimal"/>
      <w:lvlText w:val="%1."/>
      <w:lvlJc w:val="left"/>
      <w:pPr>
        <w:tabs>
          <w:tab w:val="left" w:pos="360"/>
        </w:tabs>
        <w:ind w:left="360" w:hanging="312"/>
      </w:pPr>
    </w:lvl>
    <w:lvl w:ilvl="1">
      <w:start w:val="1"/>
      <w:numFmt w:val="decimal"/>
      <w:lvlText w:val="%1.%2."/>
      <w:lvlJc w:val="left"/>
      <w:pPr>
        <w:tabs>
          <w:tab w:val="left" w:pos="792"/>
        </w:tabs>
        <w:ind w:left="792" w:hanging="384"/>
      </w:pPr>
    </w:lvl>
    <w:lvl w:ilvl="2">
      <w:start w:val="1"/>
      <w:numFmt w:val="decimal"/>
      <w:pStyle w:val="dr3"/>
      <w:lvlText w:val="%1.%2.%3."/>
      <w:lvlJc w:val="left"/>
      <w:pPr>
        <w:tabs>
          <w:tab w:val="left" w:pos="1440"/>
        </w:tabs>
        <w:ind w:left="1224" w:hanging="456"/>
      </w:pPr>
    </w:lvl>
    <w:lvl w:ilvl="3">
      <w:start w:val="1"/>
      <w:numFmt w:val="decimal"/>
      <w:lvlText w:val="%1.%2.%3.%4."/>
      <w:lvlJc w:val="left"/>
      <w:pPr>
        <w:tabs>
          <w:tab w:val="left" w:pos="2520"/>
        </w:tabs>
        <w:ind w:left="1728" w:hanging="600"/>
      </w:pPr>
    </w:lvl>
    <w:lvl w:ilvl="4">
      <w:start w:val="1"/>
      <w:numFmt w:val="decimal"/>
      <w:lvlText w:val="%1.%2.%3.%4.%5."/>
      <w:lvlJc w:val="left"/>
      <w:pPr>
        <w:tabs>
          <w:tab w:val="left" w:pos="2880"/>
        </w:tabs>
        <w:ind w:left="2232" w:hanging="744"/>
      </w:pPr>
    </w:lvl>
    <w:lvl w:ilvl="5">
      <w:start w:val="1"/>
      <w:numFmt w:val="decimal"/>
      <w:lvlText w:val="%1.%2.%3.%4.%5.%6."/>
      <w:lvlJc w:val="left"/>
      <w:pPr>
        <w:tabs>
          <w:tab w:val="left" w:pos="3600"/>
        </w:tabs>
        <w:ind w:left="2736" w:hanging="888"/>
      </w:pPr>
    </w:lvl>
    <w:lvl w:ilvl="6">
      <w:start w:val="1"/>
      <w:numFmt w:val="decimal"/>
      <w:lvlText w:val="%1.%2.%3.%4.%5.%6.%7."/>
      <w:lvlJc w:val="left"/>
      <w:pPr>
        <w:tabs>
          <w:tab w:val="left" w:pos="4320"/>
        </w:tabs>
        <w:ind w:left="3240" w:hanging="1032"/>
      </w:pPr>
    </w:lvl>
    <w:lvl w:ilvl="7">
      <w:start w:val="1"/>
      <w:numFmt w:val="decimal"/>
      <w:lvlText w:val="%1.%2.%3.%4.%5.%6.%7.%8."/>
      <w:lvlJc w:val="left"/>
      <w:pPr>
        <w:tabs>
          <w:tab w:val="left" w:pos="5040"/>
        </w:tabs>
        <w:ind w:left="3744" w:hanging="1176"/>
      </w:pPr>
    </w:lvl>
    <w:lvl w:ilvl="8">
      <w:start w:val="1"/>
      <w:numFmt w:val="decimal"/>
      <w:lvlText w:val="%1.%2.%3.%4.%5.%6.%7.%8.%9."/>
      <w:lvlJc w:val="left"/>
      <w:pPr>
        <w:tabs>
          <w:tab w:val="left" w:pos="5400"/>
        </w:tabs>
        <w:ind w:left="4320" w:hanging="1392"/>
      </w:pPr>
    </w:lvl>
  </w:abstractNum>
  <w:abstractNum w:abstractNumId="6" w15:restartNumberingAfterBreak="0">
    <w:nsid w:val="2542064B"/>
    <w:multiLevelType w:val="hybridMultilevel"/>
    <w:tmpl w:val="FCD8A834"/>
    <w:lvl w:ilvl="0" w:tplc="6298B738">
      <w:start w:val="1"/>
      <w:numFmt w:val="bullet"/>
      <w:lvlText w:val=""/>
      <w:lvlJc w:val="left"/>
      <w:pPr>
        <w:ind w:left="720" w:hanging="360"/>
      </w:pPr>
      <w:rPr>
        <w:rFonts w:ascii="Symbol" w:hAnsi="Symbol" w:hint="default"/>
      </w:rPr>
    </w:lvl>
    <w:lvl w:ilvl="1" w:tplc="4D5E8DBE">
      <w:start w:val="1"/>
      <w:numFmt w:val="bullet"/>
      <w:lvlText w:val="o"/>
      <w:lvlJc w:val="left"/>
      <w:pPr>
        <w:ind w:left="1440" w:hanging="360"/>
      </w:pPr>
      <w:rPr>
        <w:rFonts w:ascii="Courier New" w:hAnsi="Courier New" w:cs="Courier New" w:hint="default"/>
      </w:rPr>
    </w:lvl>
    <w:lvl w:ilvl="2" w:tplc="9C1A2296">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3009C6"/>
    <w:multiLevelType w:val="hybridMultilevel"/>
    <w:tmpl w:val="58B21E74"/>
    <w:lvl w:ilvl="0" w:tplc="90E08E04">
      <w:start w:val="1"/>
      <w:numFmt w:val="bullet"/>
      <w:pStyle w:val="Listeniv1"/>
      <w:lvlText w:val=""/>
      <w:lvlJc w:val="left"/>
      <w:pPr>
        <w:tabs>
          <w:tab w:val="left" w:pos="1701"/>
        </w:tabs>
        <w:ind w:left="1701" w:hanging="377"/>
      </w:pPr>
      <w:rPr>
        <w:rFonts w:ascii="Symbol" w:hAnsi="Symbol"/>
      </w:rPr>
    </w:lvl>
    <w:lvl w:ilvl="1" w:tplc="AE3A9614">
      <w:start w:val="1"/>
      <w:numFmt w:val="bullet"/>
      <w:lvlText w:val=""/>
      <w:lvlJc w:val="left"/>
      <w:pPr>
        <w:tabs>
          <w:tab w:val="left" w:pos="1440"/>
        </w:tabs>
        <w:ind w:left="1440" w:hanging="312"/>
      </w:pPr>
      <w:rPr>
        <w:rFonts w:ascii="Symbol" w:hAnsi="Symbol"/>
      </w:rPr>
    </w:lvl>
    <w:lvl w:ilvl="2" w:tplc="FB0EE768">
      <w:start w:val="1"/>
      <w:numFmt w:val="bullet"/>
      <w:lvlText w:val=""/>
      <w:lvlJc w:val="left"/>
      <w:pPr>
        <w:tabs>
          <w:tab w:val="left" w:pos="2062"/>
        </w:tabs>
        <w:ind w:left="2062" w:hanging="312"/>
      </w:pPr>
      <w:rPr>
        <w:rFonts w:ascii="Wingdings" w:hAnsi="Wingdings"/>
      </w:rPr>
    </w:lvl>
    <w:lvl w:ilvl="3" w:tplc="2AF0B608">
      <w:start w:val="1"/>
      <w:numFmt w:val="bullet"/>
      <w:lvlText w:val=""/>
      <w:lvlJc w:val="left"/>
      <w:pPr>
        <w:tabs>
          <w:tab w:val="left" w:pos="2880"/>
        </w:tabs>
        <w:ind w:left="2880" w:hanging="312"/>
      </w:pPr>
      <w:rPr>
        <w:rFonts w:ascii="Symbol" w:hAnsi="Symbol"/>
      </w:rPr>
    </w:lvl>
    <w:lvl w:ilvl="4" w:tplc="DC425734">
      <w:start w:val="1"/>
      <w:numFmt w:val="bullet"/>
      <w:lvlText w:val="o"/>
      <w:lvlJc w:val="left"/>
      <w:pPr>
        <w:tabs>
          <w:tab w:val="left" w:pos="3600"/>
        </w:tabs>
        <w:ind w:left="3600" w:hanging="312"/>
      </w:pPr>
      <w:rPr>
        <w:rFonts w:ascii="Courier New" w:hAnsi="Courier New"/>
      </w:rPr>
    </w:lvl>
    <w:lvl w:ilvl="5" w:tplc="CA2C7070">
      <w:start w:val="1"/>
      <w:numFmt w:val="bullet"/>
      <w:lvlText w:val=""/>
      <w:lvlJc w:val="left"/>
      <w:pPr>
        <w:tabs>
          <w:tab w:val="left" w:pos="4320"/>
        </w:tabs>
        <w:ind w:left="4320" w:hanging="312"/>
      </w:pPr>
      <w:rPr>
        <w:rFonts w:ascii="Wingdings" w:hAnsi="Wingdings"/>
      </w:rPr>
    </w:lvl>
    <w:lvl w:ilvl="6" w:tplc="130C0CAE">
      <w:start w:val="1"/>
      <w:numFmt w:val="bullet"/>
      <w:lvlText w:val=""/>
      <w:lvlJc w:val="left"/>
      <w:pPr>
        <w:tabs>
          <w:tab w:val="left" w:pos="5040"/>
        </w:tabs>
        <w:ind w:left="5040" w:hanging="312"/>
      </w:pPr>
      <w:rPr>
        <w:rFonts w:ascii="Symbol" w:hAnsi="Symbol"/>
      </w:rPr>
    </w:lvl>
    <w:lvl w:ilvl="7" w:tplc="C1E61BD0">
      <w:start w:val="1"/>
      <w:numFmt w:val="bullet"/>
      <w:lvlText w:val="o"/>
      <w:lvlJc w:val="left"/>
      <w:pPr>
        <w:tabs>
          <w:tab w:val="left" w:pos="5760"/>
        </w:tabs>
        <w:ind w:left="5760" w:hanging="312"/>
      </w:pPr>
      <w:rPr>
        <w:rFonts w:ascii="Courier New" w:hAnsi="Courier New"/>
      </w:rPr>
    </w:lvl>
    <w:lvl w:ilvl="8" w:tplc="4D122B3E">
      <w:start w:val="1"/>
      <w:numFmt w:val="bullet"/>
      <w:lvlText w:val=""/>
      <w:lvlJc w:val="left"/>
      <w:pPr>
        <w:tabs>
          <w:tab w:val="left" w:pos="6480"/>
        </w:tabs>
        <w:ind w:left="6480" w:hanging="312"/>
      </w:pPr>
      <w:rPr>
        <w:rFonts w:ascii="Wingdings" w:hAnsi="Wingdings"/>
      </w:rPr>
    </w:lvl>
  </w:abstractNum>
  <w:abstractNum w:abstractNumId="8" w15:restartNumberingAfterBreak="0">
    <w:nsid w:val="306833AD"/>
    <w:multiLevelType w:val="hybridMultilevel"/>
    <w:tmpl w:val="693CAC78"/>
    <w:lvl w:ilvl="0" w:tplc="FC1AF46C">
      <w:start w:val="1"/>
      <w:numFmt w:val="bullet"/>
      <w:pStyle w:val="ListepucesListepuces1BulletList1ListepucesCarCarCarCarCarCarCarCarCarCarCarCarListepucesCarCarCarCarCarCarCarCarCarCarCarListepucesCarCarCarCarCarCarCarCarCarCarULListepuces1MODELEAMADEUS"/>
      <w:lvlText w:val=""/>
      <w:lvlJc w:val="left"/>
      <w:pPr>
        <w:tabs>
          <w:tab w:val="left" w:pos="360"/>
        </w:tabs>
        <w:ind w:left="360" w:hanging="312"/>
      </w:pPr>
      <w:rPr>
        <w:rFonts w:ascii="Symbol" w:hAnsi="Symbol"/>
      </w:rPr>
    </w:lvl>
    <w:lvl w:ilvl="1" w:tplc="59767E5A">
      <w:start w:val="1"/>
      <w:numFmt w:val="bullet"/>
      <w:lvlText w:val="o"/>
      <w:lvlJc w:val="left"/>
      <w:pPr>
        <w:ind w:left="1440" w:hanging="312"/>
      </w:pPr>
      <w:rPr>
        <w:rFonts w:ascii="Courier New" w:eastAsia="Courier New" w:hAnsi="Courier New" w:cs="Courier New" w:hint="default"/>
      </w:rPr>
    </w:lvl>
    <w:lvl w:ilvl="2" w:tplc="D9FAE4DA">
      <w:start w:val="1"/>
      <w:numFmt w:val="bullet"/>
      <w:lvlText w:val="§"/>
      <w:lvlJc w:val="left"/>
      <w:pPr>
        <w:ind w:left="2160" w:hanging="312"/>
      </w:pPr>
      <w:rPr>
        <w:rFonts w:ascii="Wingdings" w:eastAsia="Wingdings" w:hAnsi="Wingdings" w:cs="Wingdings" w:hint="default"/>
      </w:rPr>
    </w:lvl>
    <w:lvl w:ilvl="3" w:tplc="43BA89DA">
      <w:start w:val="1"/>
      <w:numFmt w:val="bullet"/>
      <w:lvlText w:val="·"/>
      <w:lvlJc w:val="left"/>
      <w:pPr>
        <w:ind w:left="2880" w:hanging="312"/>
      </w:pPr>
      <w:rPr>
        <w:rFonts w:ascii="Symbol" w:eastAsia="Symbol" w:hAnsi="Symbol" w:cs="Symbol" w:hint="default"/>
      </w:rPr>
    </w:lvl>
    <w:lvl w:ilvl="4" w:tplc="F99C76E0">
      <w:start w:val="1"/>
      <w:numFmt w:val="bullet"/>
      <w:lvlText w:val="o"/>
      <w:lvlJc w:val="left"/>
      <w:pPr>
        <w:ind w:left="3600" w:hanging="312"/>
      </w:pPr>
      <w:rPr>
        <w:rFonts w:ascii="Courier New" w:eastAsia="Courier New" w:hAnsi="Courier New" w:cs="Courier New" w:hint="default"/>
      </w:rPr>
    </w:lvl>
    <w:lvl w:ilvl="5" w:tplc="F7225E54">
      <w:start w:val="1"/>
      <w:numFmt w:val="bullet"/>
      <w:lvlText w:val="§"/>
      <w:lvlJc w:val="left"/>
      <w:pPr>
        <w:ind w:left="4320" w:hanging="312"/>
      </w:pPr>
      <w:rPr>
        <w:rFonts w:ascii="Wingdings" w:eastAsia="Wingdings" w:hAnsi="Wingdings" w:cs="Wingdings" w:hint="default"/>
      </w:rPr>
    </w:lvl>
    <w:lvl w:ilvl="6" w:tplc="470AB0B8">
      <w:start w:val="1"/>
      <w:numFmt w:val="bullet"/>
      <w:lvlText w:val="·"/>
      <w:lvlJc w:val="left"/>
      <w:pPr>
        <w:ind w:left="5040" w:hanging="312"/>
      </w:pPr>
      <w:rPr>
        <w:rFonts w:ascii="Symbol" w:eastAsia="Symbol" w:hAnsi="Symbol" w:cs="Symbol" w:hint="default"/>
      </w:rPr>
    </w:lvl>
    <w:lvl w:ilvl="7" w:tplc="39ACDA26">
      <w:start w:val="1"/>
      <w:numFmt w:val="bullet"/>
      <w:lvlText w:val="o"/>
      <w:lvlJc w:val="left"/>
      <w:pPr>
        <w:ind w:left="5760" w:hanging="312"/>
      </w:pPr>
      <w:rPr>
        <w:rFonts w:ascii="Courier New" w:eastAsia="Courier New" w:hAnsi="Courier New" w:cs="Courier New" w:hint="default"/>
      </w:rPr>
    </w:lvl>
    <w:lvl w:ilvl="8" w:tplc="8B18B362">
      <w:start w:val="1"/>
      <w:numFmt w:val="bullet"/>
      <w:lvlText w:val="§"/>
      <w:lvlJc w:val="left"/>
      <w:pPr>
        <w:ind w:left="6480" w:hanging="312"/>
      </w:pPr>
      <w:rPr>
        <w:rFonts w:ascii="Wingdings" w:eastAsia="Wingdings" w:hAnsi="Wingdings" w:cs="Wingdings" w:hint="default"/>
      </w:rPr>
    </w:lvl>
  </w:abstractNum>
  <w:abstractNum w:abstractNumId="9" w15:restartNumberingAfterBreak="0">
    <w:nsid w:val="32DA14A8"/>
    <w:multiLevelType w:val="hybridMultilevel"/>
    <w:tmpl w:val="4B8E1916"/>
    <w:lvl w:ilvl="0" w:tplc="AF085A30">
      <w:start w:val="1"/>
      <w:numFmt w:val="decimal"/>
      <w:pStyle w:val="Style313"/>
      <w:lvlText w:val=""/>
      <w:lvlJc w:val="left"/>
    </w:lvl>
    <w:lvl w:ilvl="1" w:tplc="73422B92">
      <w:start w:val="1"/>
      <w:numFmt w:val="decimal"/>
      <w:pStyle w:val="Style313"/>
      <w:lvlText w:val=""/>
      <w:lvlJc w:val="left"/>
    </w:lvl>
    <w:lvl w:ilvl="2" w:tplc="DB1A172E">
      <w:start w:val="1"/>
      <w:numFmt w:val="decimal"/>
      <w:lvlText w:val=""/>
      <w:lvlJc w:val="left"/>
    </w:lvl>
    <w:lvl w:ilvl="3" w:tplc="7E44897A">
      <w:start w:val="1"/>
      <w:numFmt w:val="decimal"/>
      <w:lvlText w:val=""/>
      <w:lvlJc w:val="left"/>
    </w:lvl>
    <w:lvl w:ilvl="4" w:tplc="A3662EC6">
      <w:start w:val="1"/>
      <w:numFmt w:val="decimal"/>
      <w:lvlText w:val=""/>
      <w:lvlJc w:val="left"/>
    </w:lvl>
    <w:lvl w:ilvl="5" w:tplc="E8583758">
      <w:start w:val="1"/>
      <w:numFmt w:val="decimal"/>
      <w:lvlText w:val=""/>
      <w:lvlJc w:val="left"/>
    </w:lvl>
    <w:lvl w:ilvl="6" w:tplc="B114B9EE">
      <w:start w:val="1"/>
      <w:numFmt w:val="decimal"/>
      <w:lvlText w:val=""/>
      <w:lvlJc w:val="left"/>
    </w:lvl>
    <w:lvl w:ilvl="7" w:tplc="5E0C6806">
      <w:start w:val="1"/>
      <w:numFmt w:val="decimal"/>
      <w:lvlText w:val=""/>
      <w:lvlJc w:val="left"/>
    </w:lvl>
    <w:lvl w:ilvl="8" w:tplc="16064DC0">
      <w:start w:val="1"/>
      <w:numFmt w:val="decimal"/>
      <w:lvlText w:val=""/>
      <w:lvlJc w:val="left"/>
    </w:lvl>
  </w:abstractNum>
  <w:abstractNum w:abstractNumId="10" w15:restartNumberingAfterBreak="0">
    <w:nsid w:val="35B762A3"/>
    <w:multiLevelType w:val="hybridMultilevel"/>
    <w:tmpl w:val="BFB636AE"/>
    <w:lvl w:ilvl="0" w:tplc="3DC8A664">
      <w:start w:val="1"/>
      <w:numFmt w:val="decimal"/>
      <w:pStyle w:val="Nota"/>
      <w:lvlText w:val="Nota :"/>
      <w:lvlJc w:val="left"/>
      <w:pPr>
        <w:tabs>
          <w:tab w:val="left" w:pos="1080"/>
        </w:tabs>
        <w:ind w:left="360" w:hanging="312"/>
      </w:pPr>
      <w:rPr>
        <w:rFonts w:ascii="Times New Roman" w:hAnsi="Times New Roman"/>
        <w:b/>
        <w:i w:val="0"/>
        <w:sz w:val="22"/>
      </w:rPr>
    </w:lvl>
    <w:lvl w:ilvl="1" w:tplc="F5A0A11E">
      <w:start w:val="1"/>
      <w:numFmt w:val="bullet"/>
      <w:lvlText w:val="o"/>
      <w:lvlJc w:val="left"/>
      <w:pPr>
        <w:ind w:left="1440" w:hanging="312"/>
      </w:pPr>
      <w:rPr>
        <w:rFonts w:ascii="Courier New" w:eastAsia="Courier New" w:hAnsi="Courier New" w:cs="Courier New" w:hint="default"/>
      </w:rPr>
    </w:lvl>
    <w:lvl w:ilvl="2" w:tplc="8D4AE448">
      <w:start w:val="1"/>
      <w:numFmt w:val="bullet"/>
      <w:lvlText w:val="§"/>
      <w:lvlJc w:val="left"/>
      <w:pPr>
        <w:ind w:left="2160" w:hanging="312"/>
      </w:pPr>
      <w:rPr>
        <w:rFonts w:ascii="Wingdings" w:eastAsia="Wingdings" w:hAnsi="Wingdings" w:cs="Wingdings" w:hint="default"/>
      </w:rPr>
    </w:lvl>
    <w:lvl w:ilvl="3" w:tplc="59743846">
      <w:start w:val="1"/>
      <w:numFmt w:val="bullet"/>
      <w:lvlText w:val="·"/>
      <w:lvlJc w:val="left"/>
      <w:pPr>
        <w:ind w:left="2880" w:hanging="312"/>
      </w:pPr>
      <w:rPr>
        <w:rFonts w:ascii="Symbol" w:eastAsia="Symbol" w:hAnsi="Symbol" w:cs="Symbol" w:hint="default"/>
      </w:rPr>
    </w:lvl>
    <w:lvl w:ilvl="4" w:tplc="3FC849A2">
      <w:start w:val="1"/>
      <w:numFmt w:val="bullet"/>
      <w:lvlText w:val="o"/>
      <w:lvlJc w:val="left"/>
      <w:pPr>
        <w:ind w:left="3600" w:hanging="312"/>
      </w:pPr>
      <w:rPr>
        <w:rFonts w:ascii="Courier New" w:eastAsia="Courier New" w:hAnsi="Courier New" w:cs="Courier New" w:hint="default"/>
      </w:rPr>
    </w:lvl>
    <w:lvl w:ilvl="5" w:tplc="63B4542A">
      <w:start w:val="1"/>
      <w:numFmt w:val="bullet"/>
      <w:lvlText w:val="§"/>
      <w:lvlJc w:val="left"/>
      <w:pPr>
        <w:ind w:left="4320" w:hanging="312"/>
      </w:pPr>
      <w:rPr>
        <w:rFonts w:ascii="Wingdings" w:eastAsia="Wingdings" w:hAnsi="Wingdings" w:cs="Wingdings" w:hint="default"/>
      </w:rPr>
    </w:lvl>
    <w:lvl w:ilvl="6" w:tplc="5672CC44">
      <w:start w:val="1"/>
      <w:numFmt w:val="bullet"/>
      <w:lvlText w:val="·"/>
      <w:lvlJc w:val="left"/>
      <w:pPr>
        <w:ind w:left="5040" w:hanging="312"/>
      </w:pPr>
      <w:rPr>
        <w:rFonts w:ascii="Symbol" w:eastAsia="Symbol" w:hAnsi="Symbol" w:cs="Symbol" w:hint="default"/>
      </w:rPr>
    </w:lvl>
    <w:lvl w:ilvl="7" w:tplc="C660E22C">
      <w:start w:val="1"/>
      <w:numFmt w:val="bullet"/>
      <w:lvlText w:val="o"/>
      <w:lvlJc w:val="left"/>
      <w:pPr>
        <w:ind w:left="5760" w:hanging="312"/>
      </w:pPr>
      <w:rPr>
        <w:rFonts w:ascii="Courier New" w:eastAsia="Courier New" w:hAnsi="Courier New" w:cs="Courier New" w:hint="default"/>
      </w:rPr>
    </w:lvl>
    <w:lvl w:ilvl="8" w:tplc="38DA8636">
      <w:start w:val="1"/>
      <w:numFmt w:val="bullet"/>
      <w:lvlText w:val="§"/>
      <w:lvlJc w:val="left"/>
      <w:pPr>
        <w:ind w:left="6480" w:hanging="312"/>
      </w:pPr>
      <w:rPr>
        <w:rFonts w:ascii="Wingdings" w:eastAsia="Wingdings" w:hAnsi="Wingdings" w:cs="Wingdings" w:hint="default"/>
      </w:rPr>
    </w:lvl>
  </w:abstractNum>
  <w:abstractNum w:abstractNumId="11" w15:restartNumberingAfterBreak="0">
    <w:nsid w:val="3DD969DE"/>
    <w:multiLevelType w:val="multilevel"/>
    <w:tmpl w:val="BDBA332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2" w15:restartNumberingAfterBreak="0">
    <w:nsid w:val="50A57D47"/>
    <w:multiLevelType w:val="hybridMultilevel"/>
    <w:tmpl w:val="A0F08886"/>
    <w:lvl w:ilvl="0" w:tplc="03A40AAC">
      <w:start w:val="1"/>
      <w:numFmt w:val="bullet"/>
      <w:pStyle w:val="Carre1"/>
      <w:lvlText w:val=""/>
      <w:lvlJc w:val="left"/>
      <w:pPr>
        <w:tabs>
          <w:tab w:val="left" w:pos="720"/>
        </w:tabs>
        <w:ind w:left="720" w:hanging="312"/>
      </w:pPr>
      <w:rPr>
        <w:rFonts w:ascii="Wingdings" w:hAnsi="Wingdings"/>
        <w:sz w:val="16"/>
      </w:rPr>
    </w:lvl>
    <w:lvl w:ilvl="1" w:tplc="C44C43D4">
      <w:start w:val="1"/>
      <w:numFmt w:val="bullet"/>
      <w:lvlText w:val=""/>
      <w:lvlJc w:val="left"/>
      <w:pPr>
        <w:tabs>
          <w:tab w:val="left" w:pos="1440"/>
        </w:tabs>
        <w:ind w:left="1440" w:hanging="312"/>
      </w:pPr>
      <w:rPr>
        <w:rFonts w:ascii="Symbol" w:hAnsi="Symbol"/>
        <w:sz w:val="16"/>
      </w:rPr>
    </w:lvl>
    <w:lvl w:ilvl="2" w:tplc="6874AB9A">
      <w:start w:val="1"/>
      <w:numFmt w:val="bullet"/>
      <w:lvlText w:val=""/>
      <w:lvlJc w:val="left"/>
      <w:pPr>
        <w:tabs>
          <w:tab w:val="left" w:pos="2160"/>
        </w:tabs>
        <w:ind w:left="2160" w:hanging="312"/>
      </w:pPr>
      <w:rPr>
        <w:rFonts w:ascii="Wingdings" w:hAnsi="Wingdings"/>
      </w:rPr>
    </w:lvl>
    <w:lvl w:ilvl="3" w:tplc="DFB60E7E">
      <w:start w:val="1"/>
      <w:numFmt w:val="bullet"/>
      <w:lvlText w:val=""/>
      <w:lvlJc w:val="left"/>
      <w:pPr>
        <w:tabs>
          <w:tab w:val="left" w:pos="2880"/>
        </w:tabs>
        <w:ind w:left="2880" w:hanging="312"/>
      </w:pPr>
      <w:rPr>
        <w:rFonts w:ascii="Symbol" w:hAnsi="Symbol"/>
      </w:rPr>
    </w:lvl>
    <w:lvl w:ilvl="4" w:tplc="40D22A80">
      <w:start w:val="1"/>
      <w:numFmt w:val="bullet"/>
      <w:lvlText w:val="o"/>
      <w:lvlJc w:val="left"/>
      <w:pPr>
        <w:tabs>
          <w:tab w:val="left" w:pos="3600"/>
        </w:tabs>
        <w:ind w:left="3600" w:hanging="312"/>
      </w:pPr>
      <w:rPr>
        <w:rFonts w:ascii="Courier New" w:hAnsi="Courier New"/>
      </w:rPr>
    </w:lvl>
    <w:lvl w:ilvl="5" w:tplc="CACEDFAE">
      <w:start w:val="1"/>
      <w:numFmt w:val="bullet"/>
      <w:lvlText w:val=""/>
      <w:lvlJc w:val="left"/>
      <w:pPr>
        <w:tabs>
          <w:tab w:val="left" w:pos="4320"/>
        </w:tabs>
        <w:ind w:left="4320" w:hanging="312"/>
      </w:pPr>
      <w:rPr>
        <w:rFonts w:ascii="Wingdings" w:hAnsi="Wingdings"/>
      </w:rPr>
    </w:lvl>
    <w:lvl w:ilvl="6" w:tplc="BEF0B8C6">
      <w:start w:val="1"/>
      <w:numFmt w:val="bullet"/>
      <w:lvlText w:val=""/>
      <w:lvlJc w:val="left"/>
      <w:pPr>
        <w:tabs>
          <w:tab w:val="left" w:pos="5040"/>
        </w:tabs>
        <w:ind w:left="5040" w:hanging="312"/>
      </w:pPr>
      <w:rPr>
        <w:rFonts w:ascii="Symbol" w:hAnsi="Symbol"/>
      </w:rPr>
    </w:lvl>
    <w:lvl w:ilvl="7" w:tplc="0B200EBC">
      <w:start w:val="1"/>
      <w:numFmt w:val="bullet"/>
      <w:lvlText w:val="o"/>
      <w:lvlJc w:val="left"/>
      <w:pPr>
        <w:tabs>
          <w:tab w:val="left" w:pos="5760"/>
        </w:tabs>
        <w:ind w:left="5760" w:hanging="312"/>
      </w:pPr>
      <w:rPr>
        <w:rFonts w:ascii="Courier New" w:hAnsi="Courier New"/>
      </w:rPr>
    </w:lvl>
    <w:lvl w:ilvl="8" w:tplc="B8F04E46">
      <w:start w:val="1"/>
      <w:numFmt w:val="bullet"/>
      <w:lvlText w:val=""/>
      <w:lvlJc w:val="left"/>
      <w:pPr>
        <w:tabs>
          <w:tab w:val="left" w:pos="6480"/>
        </w:tabs>
        <w:ind w:left="6480" w:hanging="312"/>
      </w:pPr>
      <w:rPr>
        <w:rFonts w:ascii="Wingdings" w:hAnsi="Wingdings"/>
      </w:rPr>
    </w:lvl>
  </w:abstractNum>
  <w:abstractNum w:abstractNumId="13" w15:restartNumberingAfterBreak="0">
    <w:nsid w:val="51266680"/>
    <w:multiLevelType w:val="multilevel"/>
    <w:tmpl w:val="F0AEF5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4DC1650"/>
    <w:multiLevelType w:val="hybridMultilevel"/>
    <w:tmpl w:val="0DDC2A9C"/>
    <w:lvl w:ilvl="0" w:tplc="586A611C">
      <w:start w:val="1"/>
      <w:numFmt w:val="bullet"/>
      <w:pStyle w:val="Puce1TMADEV"/>
      <w:lvlText w:val=""/>
      <w:lvlJc w:val="left"/>
      <w:pPr>
        <w:ind w:left="720" w:hanging="324"/>
      </w:pPr>
      <w:rPr>
        <w:rFonts w:ascii="Symbol" w:hAnsi="Symbol" w:hint="default"/>
      </w:rPr>
    </w:lvl>
    <w:lvl w:ilvl="1" w:tplc="93EAED88">
      <w:start w:val="1"/>
      <w:numFmt w:val="bullet"/>
      <w:pStyle w:val="Puce2TMADEV"/>
      <w:lvlText w:val="o"/>
      <w:lvlJc w:val="left"/>
      <w:pPr>
        <w:ind w:left="1440" w:hanging="324"/>
      </w:pPr>
      <w:rPr>
        <w:rFonts w:ascii="Courier New" w:hAnsi="Courier New" w:cs="Courier New" w:hint="default"/>
      </w:rPr>
    </w:lvl>
    <w:lvl w:ilvl="2" w:tplc="0D7A64D2">
      <w:start w:val="1"/>
      <w:numFmt w:val="bullet"/>
      <w:pStyle w:val="Puce3TMADEV"/>
      <w:lvlText w:val=""/>
      <w:lvlJc w:val="left"/>
      <w:pPr>
        <w:ind w:left="2160" w:hanging="324"/>
      </w:pPr>
      <w:rPr>
        <w:rFonts w:ascii="Wingdings" w:hAnsi="Wingdings" w:hint="default"/>
      </w:rPr>
    </w:lvl>
    <w:lvl w:ilvl="3" w:tplc="E6120094">
      <w:start w:val="1"/>
      <w:numFmt w:val="bullet"/>
      <w:lvlText w:val=""/>
      <w:lvlJc w:val="left"/>
      <w:pPr>
        <w:ind w:left="2880" w:hanging="324"/>
      </w:pPr>
      <w:rPr>
        <w:rFonts w:ascii="Symbol" w:hAnsi="Symbol" w:hint="default"/>
      </w:rPr>
    </w:lvl>
    <w:lvl w:ilvl="4" w:tplc="89E6CF66">
      <w:start w:val="1"/>
      <w:numFmt w:val="bullet"/>
      <w:lvlText w:val="o"/>
      <w:lvlJc w:val="left"/>
      <w:pPr>
        <w:ind w:left="3600" w:hanging="324"/>
      </w:pPr>
      <w:rPr>
        <w:rFonts w:ascii="Courier New" w:hAnsi="Courier New" w:cs="Courier New" w:hint="default"/>
      </w:rPr>
    </w:lvl>
    <w:lvl w:ilvl="5" w:tplc="08F29F7C">
      <w:start w:val="1"/>
      <w:numFmt w:val="bullet"/>
      <w:lvlText w:val=""/>
      <w:lvlJc w:val="left"/>
      <w:pPr>
        <w:ind w:left="4320" w:hanging="324"/>
      </w:pPr>
      <w:rPr>
        <w:rFonts w:ascii="Wingdings" w:hAnsi="Wingdings" w:hint="default"/>
      </w:rPr>
    </w:lvl>
    <w:lvl w:ilvl="6" w:tplc="BFDC0334">
      <w:start w:val="1"/>
      <w:numFmt w:val="bullet"/>
      <w:lvlText w:val=""/>
      <w:lvlJc w:val="left"/>
      <w:pPr>
        <w:ind w:left="5040" w:hanging="324"/>
      </w:pPr>
      <w:rPr>
        <w:rFonts w:ascii="Symbol" w:hAnsi="Symbol" w:hint="default"/>
      </w:rPr>
    </w:lvl>
    <w:lvl w:ilvl="7" w:tplc="544C5428">
      <w:start w:val="1"/>
      <w:numFmt w:val="bullet"/>
      <w:lvlText w:val="o"/>
      <w:lvlJc w:val="left"/>
      <w:pPr>
        <w:ind w:left="5760" w:hanging="324"/>
      </w:pPr>
      <w:rPr>
        <w:rFonts w:ascii="Courier New" w:hAnsi="Courier New" w:cs="Courier New" w:hint="default"/>
      </w:rPr>
    </w:lvl>
    <w:lvl w:ilvl="8" w:tplc="D9A2A4BA">
      <w:start w:val="1"/>
      <w:numFmt w:val="bullet"/>
      <w:lvlText w:val=""/>
      <w:lvlJc w:val="left"/>
      <w:pPr>
        <w:ind w:left="6480" w:hanging="324"/>
      </w:pPr>
      <w:rPr>
        <w:rFonts w:ascii="Wingdings" w:hAnsi="Wingdings" w:hint="default"/>
      </w:rPr>
    </w:lvl>
  </w:abstractNum>
  <w:abstractNum w:abstractNumId="15" w15:restartNumberingAfterBreak="0">
    <w:nsid w:val="67185B1D"/>
    <w:multiLevelType w:val="multilevel"/>
    <w:tmpl w:val="D4EC0EA6"/>
    <w:lvl w:ilvl="0">
      <w:start w:val="1"/>
      <w:numFmt w:val="decimal"/>
      <w:pStyle w:val="Style1"/>
      <w:lvlText w:val="%1."/>
      <w:lvlJc w:val="left"/>
      <w:pPr>
        <w:ind w:left="928" w:hanging="338"/>
      </w:pPr>
      <w:rPr>
        <w:rFonts w:hint="default"/>
      </w:rPr>
    </w:lvl>
    <w:lvl w:ilvl="1">
      <w:start w:val="1"/>
      <w:numFmt w:val="decimal"/>
      <w:pStyle w:val="CCTPSoustitre1-2019"/>
      <w:lvlText w:val="%1.%2."/>
      <w:lvlJc w:val="left"/>
      <w:pPr>
        <w:ind w:left="862" w:hanging="698"/>
      </w:pPr>
      <w:rPr>
        <w:rFonts w:hint="default"/>
      </w:rPr>
    </w:lvl>
    <w:lvl w:ilvl="2">
      <w:start w:val="1"/>
      <w:numFmt w:val="decimal"/>
      <w:lvlText w:val="%1.%2.%3."/>
      <w:lvlJc w:val="left"/>
      <w:pPr>
        <w:ind w:left="1288" w:hanging="698"/>
      </w:pPr>
      <w:rPr>
        <w:rFonts w:hint="default"/>
      </w:rPr>
    </w:lvl>
    <w:lvl w:ilvl="3">
      <w:start w:val="1"/>
      <w:numFmt w:val="decimal"/>
      <w:lvlText w:val="%1.%2.%3.%4."/>
      <w:lvlJc w:val="left"/>
      <w:pPr>
        <w:ind w:left="1648" w:hanging="1058"/>
      </w:pPr>
      <w:rPr>
        <w:rFonts w:hint="default"/>
      </w:rPr>
    </w:lvl>
    <w:lvl w:ilvl="4">
      <w:start w:val="1"/>
      <w:numFmt w:val="decimal"/>
      <w:lvlText w:val="%1.%2.%3.%4.%5."/>
      <w:lvlJc w:val="left"/>
      <w:pPr>
        <w:ind w:left="1648" w:hanging="1058"/>
      </w:pPr>
      <w:rPr>
        <w:rFonts w:hint="default"/>
      </w:rPr>
    </w:lvl>
    <w:lvl w:ilvl="5">
      <w:start w:val="1"/>
      <w:numFmt w:val="decimal"/>
      <w:lvlText w:val="%1.%2.%3.%4.%5.%6."/>
      <w:lvlJc w:val="left"/>
      <w:pPr>
        <w:ind w:left="2008" w:hanging="1418"/>
      </w:pPr>
      <w:rPr>
        <w:rFonts w:hint="default"/>
      </w:rPr>
    </w:lvl>
    <w:lvl w:ilvl="6">
      <w:start w:val="1"/>
      <w:numFmt w:val="decimal"/>
      <w:lvlText w:val="%1.%2.%3.%4.%5.%6.%7."/>
      <w:lvlJc w:val="left"/>
      <w:pPr>
        <w:ind w:left="2008" w:hanging="1418"/>
      </w:pPr>
      <w:rPr>
        <w:rFonts w:hint="default"/>
      </w:rPr>
    </w:lvl>
    <w:lvl w:ilvl="7">
      <w:start w:val="1"/>
      <w:numFmt w:val="decimal"/>
      <w:lvlText w:val="%1.%2.%3.%4.%5.%6.%7.%8."/>
      <w:lvlJc w:val="left"/>
      <w:pPr>
        <w:ind w:left="2368" w:hanging="1778"/>
      </w:pPr>
      <w:rPr>
        <w:rFonts w:hint="default"/>
      </w:rPr>
    </w:lvl>
    <w:lvl w:ilvl="8">
      <w:start w:val="1"/>
      <w:numFmt w:val="decimal"/>
      <w:lvlText w:val="%1.%2.%3.%4.%5.%6.%7.%8.%9."/>
      <w:lvlJc w:val="left"/>
      <w:pPr>
        <w:ind w:left="2728" w:hanging="2138"/>
      </w:pPr>
      <w:rPr>
        <w:rFonts w:hint="default"/>
      </w:rPr>
    </w:lvl>
  </w:abstractNum>
  <w:abstractNum w:abstractNumId="16" w15:restartNumberingAfterBreak="0">
    <w:nsid w:val="74E41A2A"/>
    <w:multiLevelType w:val="hybridMultilevel"/>
    <w:tmpl w:val="D7A2F490"/>
    <w:lvl w:ilvl="0" w:tplc="00DA2DA4">
      <w:start w:val="1"/>
      <w:numFmt w:val="decimal"/>
      <w:pStyle w:val="CarCarCarCarCar1CarCarCar"/>
      <w:lvlText w:val=""/>
      <w:lvlJc w:val="left"/>
    </w:lvl>
    <w:lvl w:ilvl="1" w:tplc="4FE8CD8A">
      <w:start w:val="1"/>
      <w:numFmt w:val="decimal"/>
      <w:lvlText w:val=""/>
      <w:lvlJc w:val="left"/>
    </w:lvl>
    <w:lvl w:ilvl="2" w:tplc="ABAC658C">
      <w:start w:val="1"/>
      <w:numFmt w:val="decimal"/>
      <w:lvlText w:val=""/>
      <w:lvlJc w:val="left"/>
    </w:lvl>
    <w:lvl w:ilvl="3" w:tplc="135873C0">
      <w:start w:val="1"/>
      <w:numFmt w:val="decimal"/>
      <w:lvlText w:val=""/>
      <w:lvlJc w:val="left"/>
    </w:lvl>
    <w:lvl w:ilvl="4" w:tplc="2A84703C">
      <w:start w:val="1"/>
      <w:numFmt w:val="decimal"/>
      <w:lvlText w:val=""/>
      <w:lvlJc w:val="left"/>
    </w:lvl>
    <w:lvl w:ilvl="5" w:tplc="177678B8">
      <w:start w:val="1"/>
      <w:numFmt w:val="decimal"/>
      <w:lvlText w:val=""/>
      <w:lvlJc w:val="left"/>
    </w:lvl>
    <w:lvl w:ilvl="6" w:tplc="A5620BE4">
      <w:start w:val="1"/>
      <w:numFmt w:val="decimal"/>
      <w:lvlText w:val=""/>
      <w:lvlJc w:val="left"/>
    </w:lvl>
    <w:lvl w:ilvl="7" w:tplc="8BD61752">
      <w:start w:val="1"/>
      <w:numFmt w:val="decimal"/>
      <w:lvlText w:val=""/>
      <w:lvlJc w:val="left"/>
    </w:lvl>
    <w:lvl w:ilvl="8" w:tplc="F47E204E">
      <w:start w:val="1"/>
      <w:numFmt w:val="decimal"/>
      <w:lvlText w:val=""/>
      <w:lvlJc w:val="left"/>
    </w:lvl>
  </w:abstractNum>
  <w:num w:numId="1">
    <w:abstractNumId w:val="15"/>
  </w:num>
  <w:num w:numId="2">
    <w:abstractNumId w:val="14"/>
  </w:num>
  <w:num w:numId="3">
    <w:abstractNumId w:val="9"/>
  </w:num>
  <w:num w:numId="4">
    <w:abstractNumId w:val="4"/>
  </w:num>
  <w:num w:numId="5">
    <w:abstractNumId w:val="7"/>
  </w:num>
  <w:num w:numId="6">
    <w:abstractNumId w:val="10"/>
  </w:num>
  <w:num w:numId="7">
    <w:abstractNumId w:val="3"/>
  </w:num>
  <w:num w:numId="8">
    <w:abstractNumId w:val="12"/>
  </w:num>
  <w:num w:numId="9">
    <w:abstractNumId w:val="2"/>
  </w:num>
  <w:num w:numId="10">
    <w:abstractNumId w:val="5"/>
  </w:num>
  <w:num w:numId="11">
    <w:abstractNumId w:val="8"/>
  </w:num>
  <w:num w:numId="12">
    <w:abstractNumId w:val="1"/>
  </w:num>
  <w:num w:numId="13">
    <w:abstractNumId w:val="16"/>
  </w:num>
  <w:num w:numId="14">
    <w:abstractNumId w:val="0"/>
  </w:num>
  <w:num w:numId="15">
    <w:abstractNumId w:val="15"/>
  </w:num>
  <w:num w:numId="16">
    <w:abstractNumId w:val="13"/>
  </w:num>
  <w:num w:numId="17">
    <w:abstractNumId w:val="13"/>
  </w:num>
  <w:num w:numId="18">
    <w:abstractNumId w:val="13"/>
  </w:num>
  <w:num w:numId="19">
    <w:abstractNumId w:val="13"/>
  </w:num>
  <w:num w:numId="20">
    <w:abstractNumId w:val="13"/>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1"/>
  </w:num>
  <w:num w:numId="29">
    <w:abstractNumId w:val="11"/>
  </w:num>
  <w:num w:numId="30">
    <w:abstractNumId w:val="14"/>
  </w:num>
  <w:num w:numId="31">
    <w:abstractNumId w:val="14"/>
  </w:num>
  <w:num w:numId="32">
    <w:abstractNumId w:val="6"/>
  </w:num>
  <w:num w:numId="3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E20"/>
    <w:rsid w:val="0001253A"/>
    <w:rsid w:val="000D14F9"/>
    <w:rsid w:val="000D2692"/>
    <w:rsid w:val="00162BC8"/>
    <w:rsid w:val="00170D55"/>
    <w:rsid w:val="00196B6C"/>
    <w:rsid w:val="001C541F"/>
    <w:rsid w:val="00235987"/>
    <w:rsid w:val="0024053B"/>
    <w:rsid w:val="002633B7"/>
    <w:rsid w:val="002817C7"/>
    <w:rsid w:val="002C447C"/>
    <w:rsid w:val="002C7B15"/>
    <w:rsid w:val="002D5DEF"/>
    <w:rsid w:val="002F7619"/>
    <w:rsid w:val="003237C3"/>
    <w:rsid w:val="003312B4"/>
    <w:rsid w:val="00333DEB"/>
    <w:rsid w:val="00347283"/>
    <w:rsid w:val="0036001C"/>
    <w:rsid w:val="0038042C"/>
    <w:rsid w:val="0039789F"/>
    <w:rsid w:val="003B0534"/>
    <w:rsid w:val="003B38EA"/>
    <w:rsid w:val="003B5088"/>
    <w:rsid w:val="003B716F"/>
    <w:rsid w:val="003C4F6C"/>
    <w:rsid w:val="003D0894"/>
    <w:rsid w:val="003D7CD6"/>
    <w:rsid w:val="003E292A"/>
    <w:rsid w:val="003E3D5A"/>
    <w:rsid w:val="00400B81"/>
    <w:rsid w:val="00424881"/>
    <w:rsid w:val="00435E20"/>
    <w:rsid w:val="00441AB8"/>
    <w:rsid w:val="0045578F"/>
    <w:rsid w:val="004A3098"/>
    <w:rsid w:val="004B04CD"/>
    <w:rsid w:val="004C73B9"/>
    <w:rsid w:val="004F267D"/>
    <w:rsid w:val="00505A96"/>
    <w:rsid w:val="00571076"/>
    <w:rsid w:val="00572895"/>
    <w:rsid w:val="00602A9C"/>
    <w:rsid w:val="006A163A"/>
    <w:rsid w:val="006C2938"/>
    <w:rsid w:val="006C7C31"/>
    <w:rsid w:val="006D257B"/>
    <w:rsid w:val="006F65FD"/>
    <w:rsid w:val="0070422A"/>
    <w:rsid w:val="007768FB"/>
    <w:rsid w:val="00824337"/>
    <w:rsid w:val="00834205"/>
    <w:rsid w:val="0083649A"/>
    <w:rsid w:val="0087701D"/>
    <w:rsid w:val="0088473A"/>
    <w:rsid w:val="00891F22"/>
    <w:rsid w:val="008B5DC4"/>
    <w:rsid w:val="0096472D"/>
    <w:rsid w:val="00966CFA"/>
    <w:rsid w:val="009A45DE"/>
    <w:rsid w:val="009E1B24"/>
    <w:rsid w:val="009E3046"/>
    <w:rsid w:val="009E7BEE"/>
    <w:rsid w:val="00A60985"/>
    <w:rsid w:val="00AB4FEF"/>
    <w:rsid w:val="00AC42AA"/>
    <w:rsid w:val="00AD2876"/>
    <w:rsid w:val="00AF104E"/>
    <w:rsid w:val="00AF53DA"/>
    <w:rsid w:val="00AF5891"/>
    <w:rsid w:val="00B03BF5"/>
    <w:rsid w:val="00B15781"/>
    <w:rsid w:val="00B31D9D"/>
    <w:rsid w:val="00B50085"/>
    <w:rsid w:val="00B76D65"/>
    <w:rsid w:val="00BF0526"/>
    <w:rsid w:val="00C2254B"/>
    <w:rsid w:val="00C34E9E"/>
    <w:rsid w:val="00C77EC3"/>
    <w:rsid w:val="00C84BAE"/>
    <w:rsid w:val="00CB4160"/>
    <w:rsid w:val="00CF268B"/>
    <w:rsid w:val="00D313D0"/>
    <w:rsid w:val="00D402B5"/>
    <w:rsid w:val="00D45458"/>
    <w:rsid w:val="00D4797F"/>
    <w:rsid w:val="00D56D2A"/>
    <w:rsid w:val="00D84DBD"/>
    <w:rsid w:val="00DA0353"/>
    <w:rsid w:val="00DF4045"/>
    <w:rsid w:val="00E151F6"/>
    <w:rsid w:val="00E638ED"/>
    <w:rsid w:val="00F164DB"/>
    <w:rsid w:val="00F25F21"/>
    <w:rsid w:val="00FD3DF1"/>
    <w:rsid w:val="00FD6098"/>
    <w:rsid w:val="00FE2B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D4DF"/>
  <w15:chartTrackingRefBased/>
  <w15:docId w15:val="{7EFFB920-0A34-4A96-8239-BA36CA6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0"/>
    <w:lsdException w:name="Medium Shading 1 Accent 3" w:uiPriority="0"/>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4F9"/>
    <w:pPr>
      <w:spacing w:before="120" w:after="120" w:line="240" w:lineRule="auto"/>
      <w:jc w:val="both"/>
    </w:pPr>
    <w:rPr>
      <w:sz w:val="24"/>
      <w:szCs w:val="24"/>
      <w:lang w:bidi="en-US"/>
    </w:rPr>
  </w:style>
  <w:style w:type="paragraph" w:styleId="Titre1">
    <w:name w:val="heading 1"/>
    <w:aliases w:val="Titre 1 TMA DEV,Titre 1 ENS"/>
    <w:basedOn w:val="Normal"/>
    <w:next w:val="Normal"/>
    <w:link w:val="Titre1Car"/>
    <w:uiPriority w:val="9"/>
    <w:qFormat/>
    <w:rsid w:val="000D14F9"/>
    <w:pPr>
      <w:keepNext/>
      <w:numPr>
        <w:numId w:val="28"/>
      </w:numPr>
      <w:pBdr>
        <w:bottom w:val="single" w:sz="4" w:space="1" w:color="auto"/>
      </w:pBdr>
      <w:spacing w:before="480" w:after="360"/>
      <w:outlineLvl w:val="0"/>
    </w:pPr>
    <w:rPr>
      <w:rFonts w:ascii="Calibri" w:eastAsia="Times New Roman" w:hAnsi="Calibri" w:cs="Arial"/>
      <w:b/>
      <w:bCs/>
      <w:color w:val="000080"/>
      <w:kern w:val="32"/>
      <w:sz w:val="36"/>
      <w:szCs w:val="28"/>
    </w:rPr>
  </w:style>
  <w:style w:type="paragraph" w:styleId="Titre2">
    <w:name w:val="heading 2"/>
    <w:aliases w:val="Titre 2 TMA DEV"/>
    <w:basedOn w:val="Normal"/>
    <w:next w:val="Normal"/>
    <w:link w:val="Titre2Car"/>
    <w:uiPriority w:val="9"/>
    <w:unhideWhenUsed/>
    <w:qFormat/>
    <w:rsid w:val="002C7B15"/>
    <w:pPr>
      <w:keepNext/>
      <w:numPr>
        <w:ilvl w:val="1"/>
        <w:numId w:val="28"/>
      </w:numPr>
      <w:spacing w:before="360" w:after="240"/>
      <w:outlineLvl w:val="1"/>
    </w:pPr>
    <w:rPr>
      <w:rFonts w:ascii="Calibri" w:eastAsia="Times New Roman" w:hAnsi="Calibri" w:cs="Arial"/>
      <w:b/>
      <w:bCs/>
      <w:color w:val="000080"/>
      <w:kern w:val="32"/>
      <w:sz w:val="32"/>
      <w:szCs w:val="28"/>
      <w:lang w:eastAsia="fr-FR" w:bidi="ar-SA"/>
    </w:rPr>
  </w:style>
  <w:style w:type="paragraph" w:styleId="Titre3">
    <w:name w:val="heading 3"/>
    <w:basedOn w:val="Normal"/>
    <w:next w:val="Normal"/>
    <w:link w:val="Titre3Car"/>
    <w:uiPriority w:val="9"/>
    <w:unhideWhenUsed/>
    <w:qFormat/>
    <w:rsid w:val="00162BC8"/>
    <w:pPr>
      <w:numPr>
        <w:ilvl w:val="2"/>
        <w:numId w:val="28"/>
      </w:numPr>
      <w:pBdr>
        <w:top w:val="single" w:sz="4" w:space="1" w:color="622423" w:themeColor="accent2" w:themeShade="7F"/>
        <w:bottom w:val="single" w:sz="4" w:space="1" w:color="622423" w:themeColor="accent2" w:themeShade="7F"/>
      </w:pBdr>
      <w:spacing w:before="300"/>
      <w:jc w:val="center"/>
      <w:outlineLvl w:val="2"/>
    </w:pPr>
    <w:rPr>
      <w:caps/>
      <w:color w:val="622423" w:themeColor="accent2" w:themeShade="7F"/>
    </w:rPr>
  </w:style>
  <w:style w:type="paragraph" w:styleId="Titre4">
    <w:name w:val="heading 4"/>
    <w:basedOn w:val="Normal"/>
    <w:next w:val="Normal"/>
    <w:link w:val="Titre4Car"/>
    <w:uiPriority w:val="9"/>
    <w:unhideWhenUsed/>
    <w:qFormat/>
    <w:rsid w:val="00162BC8"/>
    <w:pPr>
      <w:numPr>
        <w:ilvl w:val="3"/>
        <w:numId w:val="28"/>
      </w:numPr>
      <w:pBdr>
        <w:bottom w:val="single" w:sz="4" w:space="1" w:color="943634" w:themeColor="accent2" w:themeShade="BF"/>
      </w:pBdr>
      <w:jc w:val="center"/>
      <w:outlineLvl w:val="3"/>
    </w:pPr>
    <w:rPr>
      <w:caps/>
      <w:color w:val="622423" w:themeColor="accent2" w:themeShade="7F"/>
      <w:spacing w:val="10"/>
    </w:rPr>
  </w:style>
  <w:style w:type="paragraph" w:styleId="Titre5">
    <w:name w:val="heading 5"/>
    <w:basedOn w:val="Normal"/>
    <w:next w:val="Normal"/>
    <w:link w:val="Titre5Car"/>
    <w:uiPriority w:val="9"/>
    <w:unhideWhenUsed/>
    <w:qFormat/>
    <w:rsid w:val="00162BC8"/>
    <w:pPr>
      <w:numPr>
        <w:ilvl w:val="4"/>
        <w:numId w:val="28"/>
      </w:numPr>
      <w:spacing w:before="320"/>
      <w:jc w:val="center"/>
      <w:outlineLvl w:val="4"/>
    </w:pPr>
    <w:rPr>
      <w:caps/>
      <w:color w:val="622423" w:themeColor="accent2" w:themeShade="7F"/>
      <w:spacing w:val="10"/>
    </w:rPr>
  </w:style>
  <w:style w:type="paragraph" w:styleId="Titre6">
    <w:name w:val="heading 6"/>
    <w:basedOn w:val="Normal"/>
    <w:next w:val="Normal"/>
    <w:link w:val="Titre6Car"/>
    <w:uiPriority w:val="9"/>
    <w:unhideWhenUsed/>
    <w:qFormat/>
    <w:rsid w:val="00162BC8"/>
    <w:pPr>
      <w:numPr>
        <w:ilvl w:val="5"/>
        <w:numId w:val="28"/>
      </w:numPr>
      <w:jc w:val="center"/>
      <w:outlineLvl w:val="5"/>
    </w:pPr>
    <w:rPr>
      <w:caps/>
      <w:color w:val="943634" w:themeColor="accent2" w:themeShade="BF"/>
      <w:spacing w:val="10"/>
    </w:rPr>
  </w:style>
  <w:style w:type="paragraph" w:styleId="Titre7">
    <w:name w:val="heading 7"/>
    <w:basedOn w:val="Normal"/>
    <w:next w:val="Normal"/>
    <w:link w:val="Titre7Car"/>
    <w:uiPriority w:val="9"/>
    <w:unhideWhenUsed/>
    <w:qFormat/>
    <w:rsid w:val="00162BC8"/>
    <w:pPr>
      <w:numPr>
        <w:ilvl w:val="6"/>
        <w:numId w:val="28"/>
      </w:numPr>
      <w:jc w:val="center"/>
      <w:outlineLvl w:val="6"/>
    </w:pPr>
    <w:rPr>
      <w:i/>
      <w:iCs/>
      <w:caps/>
      <w:color w:val="943634" w:themeColor="accent2" w:themeShade="BF"/>
      <w:spacing w:val="10"/>
    </w:rPr>
  </w:style>
  <w:style w:type="paragraph" w:styleId="Titre8">
    <w:name w:val="heading 8"/>
    <w:basedOn w:val="Normal"/>
    <w:next w:val="Normal"/>
    <w:link w:val="Titre8Car"/>
    <w:uiPriority w:val="9"/>
    <w:unhideWhenUsed/>
    <w:qFormat/>
    <w:rsid w:val="00162BC8"/>
    <w:pPr>
      <w:numPr>
        <w:ilvl w:val="7"/>
        <w:numId w:val="28"/>
      </w:numPr>
      <w:jc w:val="center"/>
      <w:outlineLvl w:val="7"/>
    </w:pPr>
    <w:rPr>
      <w:caps/>
      <w:spacing w:val="10"/>
      <w:sz w:val="20"/>
      <w:szCs w:val="20"/>
    </w:rPr>
  </w:style>
  <w:style w:type="paragraph" w:styleId="Titre9">
    <w:name w:val="heading 9"/>
    <w:basedOn w:val="Normal"/>
    <w:next w:val="Normal"/>
    <w:link w:val="Titre9Car"/>
    <w:uiPriority w:val="9"/>
    <w:unhideWhenUsed/>
    <w:qFormat/>
    <w:rsid w:val="00162BC8"/>
    <w:pPr>
      <w:numPr>
        <w:ilvl w:val="8"/>
        <w:numId w:val="28"/>
      </w:numPr>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TMA DEV Car,Titre 1 ENS Car"/>
    <w:basedOn w:val="Policepardfaut"/>
    <w:link w:val="Titre1"/>
    <w:uiPriority w:val="9"/>
    <w:rsid w:val="000D14F9"/>
    <w:rPr>
      <w:rFonts w:ascii="Calibri" w:eastAsia="Times New Roman" w:hAnsi="Calibri" w:cs="Arial"/>
      <w:b/>
      <w:bCs/>
      <w:color w:val="000080"/>
      <w:kern w:val="32"/>
      <w:sz w:val="36"/>
      <w:szCs w:val="28"/>
      <w:lang w:bidi="en-US"/>
    </w:rPr>
  </w:style>
  <w:style w:type="character" w:customStyle="1" w:styleId="Titre2Car">
    <w:name w:val="Titre 2 Car"/>
    <w:aliases w:val="Titre 2 TMA DEV Car"/>
    <w:basedOn w:val="Policepardfaut"/>
    <w:link w:val="Titre2"/>
    <w:uiPriority w:val="9"/>
    <w:rsid w:val="002C7B15"/>
    <w:rPr>
      <w:rFonts w:ascii="Calibri" w:eastAsia="Times New Roman" w:hAnsi="Calibri" w:cs="Arial"/>
      <w:b/>
      <w:bCs/>
      <w:color w:val="000080"/>
      <w:kern w:val="32"/>
      <w:sz w:val="32"/>
      <w:szCs w:val="28"/>
      <w:lang w:eastAsia="fr-FR"/>
    </w:rPr>
  </w:style>
  <w:style w:type="character" w:customStyle="1" w:styleId="Titre3Car">
    <w:name w:val="Titre 3 Car"/>
    <w:basedOn w:val="Policepardfaut"/>
    <w:link w:val="Titre3"/>
    <w:uiPriority w:val="9"/>
    <w:rsid w:val="00162BC8"/>
    <w:rPr>
      <w:rFonts w:ascii="Cambria" w:eastAsia="Cambria" w:hAnsi="Cambria" w:cs="Cambria"/>
      <w:caps/>
      <w:color w:val="622423" w:themeColor="accent2" w:themeShade="7F"/>
      <w:sz w:val="24"/>
      <w:szCs w:val="24"/>
      <w:lang w:eastAsia="fr-FR"/>
    </w:rPr>
  </w:style>
  <w:style w:type="character" w:customStyle="1" w:styleId="Titre4Car">
    <w:name w:val="Titre 4 Car"/>
    <w:basedOn w:val="Policepardfaut"/>
    <w:link w:val="Titre4"/>
    <w:uiPriority w:val="9"/>
    <w:rsid w:val="00162BC8"/>
    <w:rPr>
      <w:rFonts w:ascii="Cambria" w:eastAsia="Cambria" w:hAnsi="Cambria" w:cs="Cambria"/>
      <w:caps/>
      <w:color w:val="622423" w:themeColor="accent2" w:themeShade="7F"/>
      <w:spacing w:val="10"/>
      <w:lang w:eastAsia="fr-FR"/>
    </w:rPr>
  </w:style>
  <w:style w:type="character" w:customStyle="1" w:styleId="Titre5Car">
    <w:name w:val="Titre 5 Car"/>
    <w:basedOn w:val="Policepardfaut"/>
    <w:link w:val="Titre5"/>
    <w:uiPriority w:val="9"/>
    <w:rsid w:val="00162BC8"/>
    <w:rPr>
      <w:rFonts w:ascii="Cambria" w:eastAsia="Cambria" w:hAnsi="Cambria" w:cs="Cambria"/>
      <w:caps/>
      <w:color w:val="622423" w:themeColor="accent2" w:themeShade="7F"/>
      <w:spacing w:val="10"/>
      <w:lang w:eastAsia="fr-FR"/>
    </w:rPr>
  </w:style>
  <w:style w:type="character" w:customStyle="1" w:styleId="Titre6Car">
    <w:name w:val="Titre 6 Car"/>
    <w:basedOn w:val="Policepardfaut"/>
    <w:link w:val="Titre6"/>
    <w:uiPriority w:val="9"/>
    <w:rsid w:val="00162BC8"/>
    <w:rPr>
      <w:rFonts w:ascii="Cambria" w:eastAsia="Cambria" w:hAnsi="Cambria" w:cs="Cambria"/>
      <w:caps/>
      <w:color w:val="943634" w:themeColor="accent2" w:themeShade="BF"/>
      <w:spacing w:val="10"/>
      <w:lang w:eastAsia="fr-FR"/>
    </w:rPr>
  </w:style>
  <w:style w:type="character" w:customStyle="1" w:styleId="Titre7Car">
    <w:name w:val="Titre 7 Car"/>
    <w:basedOn w:val="Policepardfaut"/>
    <w:link w:val="Titre7"/>
    <w:uiPriority w:val="9"/>
    <w:rsid w:val="00162BC8"/>
    <w:rPr>
      <w:rFonts w:ascii="Cambria" w:eastAsia="Cambria" w:hAnsi="Cambria" w:cs="Cambria"/>
      <w:i/>
      <w:iCs/>
      <w:caps/>
      <w:color w:val="943634" w:themeColor="accent2" w:themeShade="BF"/>
      <w:spacing w:val="10"/>
      <w:lang w:eastAsia="fr-FR"/>
    </w:rPr>
  </w:style>
  <w:style w:type="character" w:customStyle="1" w:styleId="Titre8Car">
    <w:name w:val="Titre 8 Car"/>
    <w:basedOn w:val="Policepardfaut"/>
    <w:link w:val="Titre8"/>
    <w:uiPriority w:val="9"/>
    <w:rsid w:val="00162BC8"/>
    <w:rPr>
      <w:rFonts w:ascii="Cambria" w:eastAsia="Cambria" w:hAnsi="Cambria" w:cs="Cambria"/>
      <w:caps/>
      <w:spacing w:val="10"/>
      <w:sz w:val="20"/>
      <w:szCs w:val="20"/>
      <w:lang w:eastAsia="fr-FR"/>
    </w:rPr>
  </w:style>
  <w:style w:type="character" w:customStyle="1" w:styleId="Titre9Car">
    <w:name w:val="Titre 9 Car"/>
    <w:basedOn w:val="Policepardfaut"/>
    <w:link w:val="Titre9"/>
    <w:uiPriority w:val="9"/>
    <w:rsid w:val="00162BC8"/>
    <w:rPr>
      <w:rFonts w:ascii="Cambria" w:eastAsia="Cambria" w:hAnsi="Cambria" w:cs="Cambria"/>
      <w:i/>
      <w:iCs/>
      <w:caps/>
      <w:spacing w:val="10"/>
      <w:sz w:val="20"/>
      <w:szCs w:val="20"/>
      <w:lang w:eastAsia="fr-FR"/>
    </w:rPr>
  </w:style>
  <w:style w:type="character" w:customStyle="1" w:styleId="Heading1Char">
    <w:name w:val="Heading 1 Char"/>
    <w:basedOn w:val="Policepardfaut"/>
    <w:uiPriority w:val="9"/>
    <w:rsid w:val="00162BC8"/>
    <w:rPr>
      <w:rFonts w:ascii="Arial" w:eastAsia="Arial" w:hAnsi="Arial" w:cs="Arial"/>
      <w:b/>
      <w:bCs/>
      <w:color w:val="000000" w:themeColor="text1"/>
      <w:sz w:val="48"/>
      <w:szCs w:val="48"/>
    </w:rPr>
  </w:style>
  <w:style w:type="character" w:customStyle="1" w:styleId="Heading2Char">
    <w:name w:val="Heading 2 Char"/>
    <w:basedOn w:val="Policepardfaut"/>
    <w:uiPriority w:val="9"/>
    <w:rsid w:val="00162BC8"/>
    <w:rPr>
      <w:rFonts w:ascii="Arial" w:eastAsia="Arial" w:hAnsi="Arial" w:cs="Arial"/>
      <w:b/>
      <w:bCs/>
      <w:color w:val="000000" w:themeColor="text1"/>
      <w:sz w:val="40"/>
      <w:szCs w:val="40"/>
    </w:rPr>
  </w:style>
  <w:style w:type="character" w:customStyle="1" w:styleId="Heading3Char">
    <w:name w:val="Heading 3 Char"/>
    <w:basedOn w:val="Policepardfaut"/>
    <w:uiPriority w:val="9"/>
    <w:rsid w:val="00162BC8"/>
    <w:rPr>
      <w:rFonts w:ascii="Arial" w:eastAsia="Arial" w:hAnsi="Arial" w:cs="Arial"/>
      <w:b/>
      <w:bCs/>
      <w:i/>
      <w:iCs/>
      <w:color w:val="000000" w:themeColor="text1"/>
      <w:sz w:val="40"/>
      <w:szCs w:val="40"/>
    </w:rPr>
  </w:style>
  <w:style w:type="character" w:customStyle="1" w:styleId="Heading4Char">
    <w:name w:val="Heading 4 Char"/>
    <w:basedOn w:val="Policepardfaut"/>
    <w:uiPriority w:val="9"/>
    <w:rsid w:val="00162BC8"/>
    <w:rPr>
      <w:rFonts w:ascii="Arial" w:eastAsia="Arial" w:hAnsi="Arial" w:cs="Arial"/>
      <w:color w:val="232323"/>
      <w:sz w:val="32"/>
      <w:szCs w:val="32"/>
    </w:rPr>
  </w:style>
  <w:style w:type="character" w:customStyle="1" w:styleId="Heading5Char">
    <w:name w:val="Heading 5 Char"/>
    <w:basedOn w:val="Policepardfaut"/>
    <w:uiPriority w:val="9"/>
    <w:rsid w:val="00162BC8"/>
    <w:rPr>
      <w:rFonts w:ascii="Arial" w:eastAsia="Arial" w:hAnsi="Arial" w:cs="Arial"/>
      <w:b/>
      <w:bCs/>
      <w:color w:val="444444"/>
      <w:sz w:val="28"/>
      <w:szCs w:val="28"/>
    </w:rPr>
  </w:style>
  <w:style w:type="character" w:customStyle="1" w:styleId="Heading6Char">
    <w:name w:val="Heading 6 Char"/>
    <w:basedOn w:val="Policepardfaut"/>
    <w:uiPriority w:val="9"/>
    <w:rsid w:val="00162BC8"/>
    <w:rPr>
      <w:rFonts w:ascii="Arial" w:eastAsia="Arial" w:hAnsi="Arial" w:cs="Arial"/>
      <w:i/>
      <w:iCs/>
      <w:color w:val="232323"/>
      <w:sz w:val="28"/>
      <w:szCs w:val="28"/>
    </w:rPr>
  </w:style>
  <w:style w:type="character" w:customStyle="1" w:styleId="Heading7Char">
    <w:name w:val="Heading 7 Char"/>
    <w:basedOn w:val="Policepardfaut"/>
    <w:uiPriority w:val="9"/>
    <w:rsid w:val="00162BC8"/>
    <w:rPr>
      <w:rFonts w:ascii="Arial" w:eastAsia="Arial" w:hAnsi="Arial" w:cs="Arial"/>
      <w:b/>
      <w:bCs/>
      <w:color w:val="606060"/>
      <w:sz w:val="28"/>
      <w:szCs w:val="28"/>
    </w:rPr>
  </w:style>
  <w:style w:type="character" w:customStyle="1" w:styleId="Heading8Char">
    <w:name w:val="Heading 8 Char"/>
    <w:basedOn w:val="Policepardfaut"/>
    <w:uiPriority w:val="9"/>
    <w:rsid w:val="00162BC8"/>
    <w:rPr>
      <w:rFonts w:ascii="Arial" w:eastAsia="Arial" w:hAnsi="Arial" w:cs="Arial"/>
      <w:color w:val="444444"/>
      <w:sz w:val="24"/>
      <w:szCs w:val="24"/>
    </w:rPr>
  </w:style>
  <w:style w:type="character" w:customStyle="1" w:styleId="Heading9Char">
    <w:name w:val="Heading 9 Char"/>
    <w:basedOn w:val="Policepardfaut"/>
    <w:uiPriority w:val="9"/>
    <w:rsid w:val="00162BC8"/>
    <w:rPr>
      <w:rFonts w:ascii="Arial" w:eastAsia="Arial" w:hAnsi="Arial" w:cs="Arial"/>
      <w:i/>
      <w:iCs/>
      <w:color w:val="444444"/>
      <w:sz w:val="23"/>
      <w:szCs w:val="23"/>
    </w:rPr>
  </w:style>
  <w:style w:type="table" w:customStyle="1" w:styleId="Lined">
    <w:name w:val="Lined"/>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auNormal"/>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color w:val="404040"/>
      <w:sz w:val="20"/>
      <w:szCs w:val="20"/>
      <w:lang w:eastAsia="fr-FR"/>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basedOn w:val="Policepardfaut"/>
    <w:uiPriority w:val="99"/>
    <w:semiHidden/>
    <w:rsid w:val="00162BC8"/>
    <w:rPr>
      <w:sz w:val="20"/>
    </w:rPr>
  </w:style>
  <w:style w:type="paragraph" w:styleId="TM1">
    <w:name w:val="toc 1"/>
    <w:basedOn w:val="Normal"/>
    <w:next w:val="Normal"/>
    <w:uiPriority w:val="39"/>
    <w:unhideWhenUsed/>
    <w:rsid w:val="00162BC8"/>
    <w:pPr>
      <w:spacing w:after="57"/>
    </w:pPr>
  </w:style>
  <w:style w:type="paragraph" w:styleId="TM2">
    <w:name w:val="toc 2"/>
    <w:basedOn w:val="Normal"/>
    <w:next w:val="Normal"/>
    <w:uiPriority w:val="39"/>
    <w:unhideWhenUsed/>
    <w:rsid w:val="00162BC8"/>
    <w:pPr>
      <w:spacing w:after="57"/>
      <w:ind w:left="283"/>
    </w:pPr>
  </w:style>
  <w:style w:type="paragraph" w:styleId="TM3">
    <w:name w:val="toc 3"/>
    <w:basedOn w:val="Normal"/>
    <w:next w:val="Normal"/>
    <w:uiPriority w:val="39"/>
    <w:unhideWhenUsed/>
    <w:rsid w:val="00162BC8"/>
    <w:pPr>
      <w:spacing w:after="57"/>
      <w:ind w:left="567"/>
    </w:pPr>
  </w:style>
  <w:style w:type="paragraph" w:styleId="TM4">
    <w:name w:val="toc 4"/>
    <w:basedOn w:val="Normal"/>
    <w:next w:val="Normal"/>
    <w:uiPriority w:val="39"/>
    <w:unhideWhenUsed/>
    <w:rsid w:val="00162BC8"/>
    <w:pPr>
      <w:spacing w:after="57"/>
      <w:ind w:left="850"/>
    </w:pPr>
  </w:style>
  <w:style w:type="paragraph" w:styleId="TM5">
    <w:name w:val="toc 5"/>
    <w:basedOn w:val="Normal"/>
    <w:next w:val="Normal"/>
    <w:uiPriority w:val="39"/>
    <w:unhideWhenUsed/>
    <w:rsid w:val="00162BC8"/>
    <w:pPr>
      <w:spacing w:after="57"/>
      <w:ind w:left="1134"/>
    </w:pPr>
  </w:style>
  <w:style w:type="paragraph" w:styleId="TM6">
    <w:name w:val="toc 6"/>
    <w:basedOn w:val="Normal"/>
    <w:next w:val="Normal"/>
    <w:uiPriority w:val="39"/>
    <w:unhideWhenUsed/>
    <w:rsid w:val="00162BC8"/>
    <w:pPr>
      <w:spacing w:after="57"/>
      <w:ind w:left="1417"/>
    </w:pPr>
  </w:style>
  <w:style w:type="paragraph" w:styleId="TM7">
    <w:name w:val="toc 7"/>
    <w:basedOn w:val="Normal"/>
    <w:next w:val="Normal"/>
    <w:uiPriority w:val="39"/>
    <w:unhideWhenUsed/>
    <w:rsid w:val="00162BC8"/>
    <w:pPr>
      <w:spacing w:after="57"/>
      <w:ind w:left="1701"/>
    </w:pPr>
  </w:style>
  <w:style w:type="paragraph" w:styleId="TM8">
    <w:name w:val="toc 8"/>
    <w:basedOn w:val="Normal"/>
    <w:next w:val="Normal"/>
    <w:uiPriority w:val="39"/>
    <w:unhideWhenUsed/>
    <w:rsid w:val="00162BC8"/>
    <w:pPr>
      <w:spacing w:after="57"/>
      <w:ind w:left="1984"/>
    </w:pPr>
  </w:style>
  <w:style w:type="paragraph" w:styleId="TM9">
    <w:name w:val="toc 9"/>
    <w:basedOn w:val="Normal"/>
    <w:next w:val="Normal"/>
    <w:uiPriority w:val="39"/>
    <w:unhideWhenUsed/>
    <w:rsid w:val="00162BC8"/>
    <w:pPr>
      <w:spacing w:after="57"/>
      <w:ind w:left="2268"/>
    </w:pPr>
  </w:style>
  <w:style w:type="paragraph" w:styleId="En-tte">
    <w:name w:val="header"/>
    <w:basedOn w:val="Normal"/>
    <w:link w:val="En-tteCar"/>
    <w:uiPriority w:val="99"/>
    <w:unhideWhenUsed/>
    <w:rsid w:val="00162BC8"/>
    <w:pPr>
      <w:tabs>
        <w:tab w:val="center" w:pos="4536"/>
        <w:tab w:val="right" w:pos="9072"/>
      </w:tabs>
    </w:pPr>
  </w:style>
  <w:style w:type="character" w:customStyle="1" w:styleId="En-tteCar">
    <w:name w:val="En-tête Car"/>
    <w:basedOn w:val="Policepardfaut"/>
    <w:link w:val="En-tte"/>
    <w:uiPriority w:val="99"/>
    <w:rsid w:val="00162BC8"/>
    <w:rPr>
      <w:rFonts w:ascii="Cambria" w:eastAsia="Cambria" w:hAnsi="Cambria" w:cs="Cambria"/>
      <w:lang w:eastAsia="fr-FR"/>
    </w:rPr>
  </w:style>
  <w:style w:type="paragraph" w:styleId="Pieddepage">
    <w:name w:val="footer"/>
    <w:basedOn w:val="Normal"/>
    <w:link w:val="PieddepageCar"/>
    <w:uiPriority w:val="99"/>
    <w:unhideWhenUsed/>
    <w:rsid w:val="00162BC8"/>
    <w:pPr>
      <w:tabs>
        <w:tab w:val="center" w:pos="4536"/>
        <w:tab w:val="right" w:pos="9072"/>
      </w:tabs>
    </w:pPr>
  </w:style>
  <w:style w:type="character" w:customStyle="1" w:styleId="PieddepageCar">
    <w:name w:val="Pied de page Car"/>
    <w:basedOn w:val="Policepardfaut"/>
    <w:link w:val="Pieddepage"/>
    <w:uiPriority w:val="99"/>
    <w:rsid w:val="00162BC8"/>
    <w:rPr>
      <w:rFonts w:ascii="Cambria" w:eastAsia="Cambria" w:hAnsi="Cambria" w:cs="Cambria"/>
      <w:lang w:eastAsia="fr-FR"/>
    </w:rPr>
  </w:style>
  <w:style w:type="paragraph" w:styleId="Textedebulles">
    <w:name w:val="Balloon Text"/>
    <w:basedOn w:val="Normal"/>
    <w:link w:val="TextedebullesCar"/>
    <w:semiHidden/>
    <w:unhideWhenUsed/>
    <w:rsid w:val="00162BC8"/>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162BC8"/>
    <w:rPr>
      <w:rFonts w:ascii="Tahoma" w:eastAsia="Cambria" w:hAnsi="Tahoma" w:cs="Tahoma"/>
      <w:sz w:val="16"/>
      <w:szCs w:val="16"/>
      <w:lang w:eastAsia="fr-FR"/>
    </w:rPr>
  </w:style>
  <w:style w:type="table" w:styleId="Grilledutableau">
    <w:name w:val="Table Grid"/>
    <w:basedOn w:val="TableauNormal"/>
    <w:uiPriority w:val="59"/>
    <w:rsid w:val="00162BC8"/>
    <w:pPr>
      <w:pBdr>
        <w:top w:val="none" w:sz="4" w:space="0" w:color="000000"/>
        <w:left w:val="none" w:sz="4" w:space="0" w:color="000000"/>
        <w:bottom w:val="none" w:sz="4" w:space="0" w:color="000000"/>
        <w:right w:val="none" w:sz="4" w:space="0" w:color="000000"/>
        <w:between w:val="none" w:sz="4" w:space="0" w:color="000000"/>
      </w:pBdr>
      <w:spacing w:line="252" w:lineRule="auto"/>
    </w:pPr>
    <w:rPr>
      <w:rFonts w:ascii="Cambria" w:eastAsia="Cambria" w:hAnsi="Cambria" w:cs="Cambria"/>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CTPTitre1">
    <w:name w:val="CCTP Titre 1"/>
    <w:basedOn w:val="Titre1"/>
    <w:rsid w:val="00162BC8"/>
    <w:pPr>
      <w:pBdr>
        <w:top w:val="single" w:sz="4" w:space="1" w:color="auto"/>
        <w:left w:val="single" w:sz="4" w:space="4" w:color="auto"/>
        <w:right w:val="single" w:sz="4" w:space="4" w:color="auto"/>
      </w:pBdr>
    </w:pPr>
    <w:rPr>
      <w:rFonts w:ascii="Arial" w:hAnsi="Arial"/>
    </w:rPr>
  </w:style>
  <w:style w:type="paragraph" w:customStyle="1" w:styleId="Style1">
    <w:name w:val="Style1"/>
    <w:basedOn w:val="CCTPTitre1"/>
    <w:rsid w:val="00162BC8"/>
    <w:pPr>
      <w:numPr>
        <w:numId w:val="1"/>
      </w:numPr>
    </w:pPr>
    <w:rPr>
      <w:color w:val="auto"/>
      <w:sz w:val="24"/>
    </w:rPr>
  </w:style>
  <w:style w:type="character" w:customStyle="1" w:styleId="CCTPTitre1Car">
    <w:name w:val="CCTP Titre 1 Car"/>
    <w:basedOn w:val="Titre1Car"/>
    <w:rsid w:val="00162BC8"/>
    <w:rPr>
      <w:rFonts w:ascii="Arial" w:eastAsia="Cambria" w:hAnsi="Arial" w:cs="Arial"/>
      <w:b/>
      <w:bCs/>
      <w:caps w:val="0"/>
      <w:color w:val="632423" w:themeColor="accent2" w:themeShade="80"/>
      <w:spacing w:val="20"/>
      <w:kern w:val="32"/>
      <w:sz w:val="28"/>
      <w:szCs w:val="28"/>
      <w:lang w:eastAsia="fr-FR" w:bidi="en-US"/>
    </w:rPr>
  </w:style>
  <w:style w:type="paragraph" w:customStyle="1" w:styleId="CCTPtitre10">
    <w:name w:val="CCTP titre 1"/>
    <w:basedOn w:val="Style1"/>
    <w:rsid w:val="00162BC8"/>
    <w:pPr>
      <w:spacing w:before="240"/>
      <w:ind w:left="0" w:firstLine="0"/>
    </w:pPr>
  </w:style>
  <w:style w:type="character" w:customStyle="1" w:styleId="Style1Car">
    <w:name w:val="Style1 Car"/>
    <w:basedOn w:val="CCTPTitre1Car"/>
    <w:rsid w:val="00162BC8"/>
    <w:rPr>
      <w:rFonts w:ascii="Arial" w:eastAsia="Cambria" w:hAnsi="Arial" w:cs="Arial"/>
      <w:b/>
      <w:bCs/>
      <w:caps w:val="0"/>
      <w:color w:val="632423" w:themeColor="accent2" w:themeShade="80"/>
      <w:spacing w:val="20"/>
      <w:kern w:val="32"/>
      <w:sz w:val="24"/>
      <w:szCs w:val="28"/>
      <w:lang w:eastAsia="fr-FR" w:bidi="en-US"/>
    </w:rPr>
  </w:style>
  <w:style w:type="paragraph" w:customStyle="1" w:styleId="CCTPSous-titre1">
    <w:name w:val="CCTP Sous-titre 1"/>
    <w:basedOn w:val="Style1"/>
    <w:rsid w:val="00162BC8"/>
    <w:pPr>
      <w:pBdr>
        <w:top w:val="none" w:sz="0" w:space="0" w:color="auto"/>
        <w:left w:val="none" w:sz="0" w:space="0" w:color="auto"/>
        <w:bottom w:val="none" w:sz="0" w:space="0" w:color="auto"/>
        <w:right w:val="none" w:sz="0" w:space="0" w:color="auto"/>
      </w:pBdr>
      <w:spacing w:before="120" w:line="360" w:lineRule="auto"/>
      <w:ind w:left="227" w:firstLine="0"/>
    </w:pPr>
  </w:style>
  <w:style w:type="character" w:customStyle="1" w:styleId="CCTPtitre1Car0">
    <w:name w:val="CCTP titre 1 Car"/>
    <w:basedOn w:val="Style1Car"/>
    <w:rsid w:val="00162BC8"/>
    <w:rPr>
      <w:rFonts w:ascii="Arial" w:eastAsia="Cambria" w:hAnsi="Arial" w:cs="Arial"/>
      <w:b/>
      <w:bCs/>
      <w:caps w:val="0"/>
      <w:color w:val="632423" w:themeColor="accent2" w:themeShade="80"/>
      <w:spacing w:val="20"/>
      <w:kern w:val="32"/>
      <w:sz w:val="24"/>
      <w:szCs w:val="28"/>
      <w:lang w:eastAsia="fr-FR" w:bidi="en-US"/>
    </w:rPr>
  </w:style>
  <w:style w:type="paragraph" w:styleId="Paragraphedeliste">
    <w:name w:val="List Paragraph"/>
    <w:basedOn w:val="Normal"/>
    <w:qFormat/>
    <w:rsid w:val="00162BC8"/>
    <w:pPr>
      <w:ind w:left="720"/>
      <w:contextualSpacing/>
    </w:pPr>
  </w:style>
  <w:style w:type="character" w:customStyle="1" w:styleId="CCTPSous-titre1Car">
    <w:name w:val="CCTP Sous-titre 1 Car"/>
    <w:basedOn w:val="Style1Car"/>
    <w:rsid w:val="00162BC8"/>
    <w:rPr>
      <w:rFonts w:ascii="Arial" w:eastAsia="Cambria" w:hAnsi="Arial" w:cs="Arial"/>
      <w:b/>
      <w:bCs/>
      <w:caps w:val="0"/>
      <w:color w:val="632423" w:themeColor="accent2" w:themeShade="80"/>
      <w:spacing w:val="20"/>
      <w:kern w:val="32"/>
      <w:sz w:val="24"/>
      <w:szCs w:val="28"/>
      <w:lang w:eastAsia="fr-FR" w:bidi="en-US"/>
    </w:rPr>
  </w:style>
  <w:style w:type="paragraph" w:styleId="Lgende">
    <w:name w:val="caption"/>
    <w:basedOn w:val="Normal"/>
    <w:next w:val="Normal"/>
    <w:unhideWhenUsed/>
    <w:qFormat/>
    <w:rsid w:val="00162BC8"/>
    <w:rPr>
      <w:caps/>
      <w:spacing w:val="10"/>
      <w:sz w:val="18"/>
      <w:szCs w:val="18"/>
    </w:rPr>
  </w:style>
  <w:style w:type="paragraph" w:styleId="Titre">
    <w:name w:val="Title"/>
    <w:basedOn w:val="Normal"/>
    <w:next w:val="Normal"/>
    <w:link w:val="TitreCar"/>
    <w:uiPriority w:val="10"/>
    <w:qFormat/>
    <w:rsid w:val="00162BC8"/>
    <w:pPr>
      <w:pBdr>
        <w:top w:val="single" w:sz="2" w:space="1" w:color="632423" w:themeColor="accent2" w:themeShade="80"/>
        <w:bottom w:val="single" w:sz="2" w:space="6" w:color="632423" w:themeColor="accent2" w:themeShade="80"/>
      </w:pBdr>
      <w:spacing w:before="500" w:after="300"/>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162BC8"/>
    <w:rPr>
      <w:rFonts w:ascii="Cambria" w:eastAsia="Cambria" w:hAnsi="Cambria" w:cs="Cambria"/>
      <w:caps/>
      <w:color w:val="632423" w:themeColor="accent2" w:themeShade="80"/>
      <w:spacing w:val="50"/>
      <w:sz w:val="44"/>
      <w:szCs w:val="44"/>
      <w:lang w:eastAsia="fr-FR"/>
    </w:rPr>
  </w:style>
  <w:style w:type="paragraph" w:styleId="Sous-titre">
    <w:name w:val="Subtitle"/>
    <w:basedOn w:val="Normal"/>
    <w:next w:val="Normal"/>
    <w:link w:val="Sous-titreCar"/>
    <w:uiPriority w:val="11"/>
    <w:qFormat/>
    <w:rsid w:val="00162BC8"/>
    <w:pPr>
      <w:spacing w:after="560"/>
      <w:jc w:val="center"/>
    </w:pPr>
    <w:rPr>
      <w:caps/>
      <w:spacing w:val="20"/>
      <w:sz w:val="18"/>
      <w:szCs w:val="18"/>
    </w:rPr>
  </w:style>
  <w:style w:type="character" w:customStyle="1" w:styleId="Sous-titreCar">
    <w:name w:val="Sous-titre Car"/>
    <w:basedOn w:val="Policepardfaut"/>
    <w:link w:val="Sous-titre"/>
    <w:uiPriority w:val="11"/>
    <w:rsid w:val="00162BC8"/>
    <w:rPr>
      <w:rFonts w:ascii="Cambria" w:eastAsia="Cambria" w:hAnsi="Cambria" w:cs="Cambria"/>
      <w:caps/>
      <w:spacing w:val="20"/>
      <w:sz w:val="18"/>
      <w:szCs w:val="18"/>
      <w:lang w:eastAsia="fr-FR"/>
    </w:rPr>
  </w:style>
  <w:style w:type="character" w:styleId="lev">
    <w:name w:val="Strong"/>
    <w:qFormat/>
    <w:rsid w:val="00162BC8"/>
    <w:rPr>
      <w:b/>
      <w:bCs/>
      <w:color w:val="943634" w:themeColor="accent2" w:themeShade="BF"/>
      <w:spacing w:val="5"/>
    </w:rPr>
  </w:style>
  <w:style w:type="character" w:styleId="Accentuation">
    <w:name w:val="Emphasis"/>
    <w:uiPriority w:val="20"/>
    <w:qFormat/>
    <w:rsid w:val="00162BC8"/>
    <w:rPr>
      <w:caps/>
      <w:spacing w:val="5"/>
      <w:sz w:val="20"/>
      <w:szCs w:val="20"/>
    </w:rPr>
  </w:style>
  <w:style w:type="paragraph" w:styleId="Sansinterligne">
    <w:name w:val="No Spacing"/>
    <w:basedOn w:val="Normal"/>
    <w:uiPriority w:val="1"/>
    <w:qFormat/>
    <w:rsid w:val="00162BC8"/>
    <w:pPr>
      <w:spacing w:after="0"/>
    </w:pPr>
  </w:style>
  <w:style w:type="character" w:customStyle="1" w:styleId="SansinterligneCar">
    <w:name w:val="Sans interligne Car"/>
    <w:basedOn w:val="Policepardfaut"/>
    <w:uiPriority w:val="1"/>
    <w:rsid w:val="00162BC8"/>
  </w:style>
  <w:style w:type="paragraph" w:styleId="Citation">
    <w:name w:val="Quote"/>
    <w:basedOn w:val="Normal"/>
    <w:next w:val="Normal"/>
    <w:link w:val="CitationCar"/>
    <w:uiPriority w:val="29"/>
    <w:qFormat/>
    <w:rsid w:val="00162BC8"/>
    <w:rPr>
      <w:i/>
      <w:iCs/>
    </w:rPr>
  </w:style>
  <w:style w:type="character" w:customStyle="1" w:styleId="CitationCar">
    <w:name w:val="Citation Car"/>
    <w:basedOn w:val="Policepardfaut"/>
    <w:link w:val="Citation"/>
    <w:uiPriority w:val="29"/>
    <w:rsid w:val="00162BC8"/>
    <w:rPr>
      <w:rFonts w:ascii="Cambria" w:eastAsia="Cambria" w:hAnsi="Cambria" w:cs="Cambria"/>
      <w:i/>
      <w:iCs/>
      <w:lang w:eastAsia="fr-FR"/>
    </w:rPr>
  </w:style>
  <w:style w:type="paragraph" w:styleId="Citationintense">
    <w:name w:val="Intense Quote"/>
    <w:basedOn w:val="Normal"/>
    <w:next w:val="Normal"/>
    <w:link w:val="CitationintenseCar"/>
    <w:uiPriority w:val="30"/>
    <w:qFormat/>
    <w:rsid w:val="00162BC8"/>
    <w:pPr>
      <w:pBdr>
        <w:top w:val="single" w:sz="2" w:space="10" w:color="632423" w:themeColor="accent2" w:themeShade="80"/>
        <w:bottom w:val="single"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162BC8"/>
    <w:rPr>
      <w:rFonts w:ascii="Cambria" w:eastAsia="Cambria" w:hAnsi="Cambria" w:cs="Cambria"/>
      <w:caps/>
      <w:color w:val="622423" w:themeColor="accent2" w:themeShade="7F"/>
      <w:spacing w:val="5"/>
      <w:sz w:val="20"/>
      <w:szCs w:val="20"/>
      <w:lang w:eastAsia="fr-FR"/>
    </w:rPr>
  </w:style>
  <w:style w:type="character" w:styleId="Emphaseple">
    <w:name w:val="Subtle Emphasis"/>
    <w:uiPriority w:val="19"/>
    <w:qFormat/>
    <w:rsid w:val="00162BC8"/>
    <w:rPr>
      <w:i/>
      <w:iCs/>
    </w:rPr>
  </w:style>
  <w:style w:type="character" w:styleId="Emphaseintense">
    <w:name w:val="Intense Emphasis"/>
    <w:uiPriority w:val="21"/>
    <w:qFormat/>
    <w:rsid w:val="00162BC8"/>
    <w:rPr>
      <w:i/>
      <w:iCs/>
      <w:caps/>
      <w:spacing w:val="10"/>
      <w:sz w:val="20"/>
      <w:szCs w:val="20"/>
    </w:rPr>
  </w:style>
  <w:style w:type="character" w:styleId="Rfrenceple">
    <w:name w:val="Subtle Reference"/>
    <w:basedOn w:val="Policepardfaut"/>
    <w:uiPriority w:val="31"/>
    <w:qFormat/>
    <w:rsid w:val="00162BC8"/>
    <w:rPr>
      <w:rFonts w:ascii="Calibri" w:eastAsia="Calibri" w:hAnsi="Calibri" w:cs="Calibri"/>
      <w:i/>
      <w:iCs/>
      <w:color w:val="622423" w:themeColor="accent2" w:themeShade="7F"/>
    </w:rPr>
  </w:style>
  <w:style w:type="character" w:styleId="Rfrenceintense">
    <w:name w:val="Intense Reference"/>
    <w:uiPriority w:val="32"/>
    <w:qFormat/>
    <w:rsid w:val="00162BC8"/>
    <w:rPr>
      <w:rFonts w:ascii="Calibri" w:eastAsia="Calibri" w:hAnsi="Calibri" w:cs="Calibri"/>
      <w:b/>
      <w:bCs/>
      <w:i/>
      <w:iCs/>
      <w:color w:val="622423" w:themeColor="accent2" w:themeShade="7F"/>
    </w:rPr>
  </w:style>
  <w:style w:type="character" w:styleId="Titredulivre">
    <w:name w:val="Book Title"/>
    <w:uiPriority w:val="33"/>
    <w:qFormat/>
    <w:rsid w:val="00162BC8"/>
    <w:rPr>
      <w:caps/>
      <w:color w:val="622423" w:themeColor="accent2" w:themeShade="7F"/>
      <w:spacing w:val="5"/>
    </w:rPr>
  </w:style>
  <w:style w:type="paragraph" w:styleId="En-ttedetabledesmatires">
    <w:name w:val="TOC Heading"/>
    <w:basedOn w:val="Titre1"/>
    <w:next w:val="Normal"/>
    <w:uiPriority w:val="39"/>
    <w:unhideWhenUsed/>
    <w:qFormat/>
    <w:rsid w:val="00162BC8"/>
    <w:pPr>
      <w:numPr>
        <w:numId w:val="0"/>
      </w:numPr>
      <w:outlineLvl w:val="9"/>
    </w:pPr>
  </w:style>
  <w:style w:type="paragraph" w:customStyle="1" w:styleId="CCTPTitre12019">
    <w:name w:val="CCTP Titre 1 2019"/>
    <w:basedOn w:val="Style1"/>
    <w:qFormat/>
    <w:rsid w:val="00162BC8"/>
    <w:pPr>
      <w:spacing w:before="120" w:after="120"/>
    </w:pPr>
  </w:style>
  <w:style w:type="paragraph" w:customStyle="1" w:styleId="CCTPSoustitre1-2019">
    <w:name w:val="CCTP Sous titre 1 - 2019"/>
    <w:basedOn w:val="Paragraphedeliste"/>
    <w:qFormat/>
    <w:rsid w:val="00162BC8"/>
    <w:pPr>
      <w:numPr>
        <w:ilvl w:val="1"/>
        <w:numId w:val="1"/>
      </w:numPr>
      <w:spacing w:line="360" w:lineRule="auto"/>
    </w:pPr>
    <w:rPr>
      <w:rFonts w:ascii="Arial" w:hAnsi="Arial" w:cs="Arial"/>
      <w:sz w:val="20"/>
      <w:szCs w:val="20"/>
    </w:rPr>
  </w:style>
  <w:style w:type="character" w:customStyle="1" w:styleId="CCTPTitre12019Car">
    <w:name w:val="CCTP Titre 1 2019 Car"/>
    <w:basedOn w:val="Style1Car"/>
    <w:rsid w:val="00162BC8"/>
    <w:rPr>
      <w:rFonts w:ascii="Arial" w:eastAsia="Cambria" w:hAnsi="Arial" w:cs="Arial"/>
      <w:b/>
      <w:bCs/>
      <w:caps w:val="0"/>
      <w:color w:val="632423" w:themeColor="accent2" w:themeShade="80"/>
      <w:spacing w:val="20"/>
      <w:kern w:val="32"/>
      <w:sz w:val="24"/>
      <w:szCs w:val="28"/>
      <w:lang w:eastAsia="fr-FR" w:bidi="en-US"/>
    </w:rPr>
  </w:style>
  <w:style w:type="paragraph" w:customStyle="1" w:styleId="CCTPparagraphe">
    <w:name w:val="CCTP paragraphe"/>
    <w:basedOn w:val="Paragraphedeliste"/>
    <w:qFormat/>
    <w:rsid w:val="00162BC8"/>
    <w:pPr>
      <w:spacing w:after="0"/>
      <w:ind w:left="0"/>
    </w:pPr>
    <w:rPr>
      <w:rFonts w:ascii="Arial" w:hAnsi="Arial" w:cs="Arial"/>
      <w:sz w:val="20"/>
      <w:szCs w:val="20"/>
    </w:rPr>
  </w:style>
  <w:style w:type="character" w:customStyle="1" w:styleId="ParagraphedelisteCar">
    <w:name w:val="Paragraphe de liste Car"/>
    <w:basedOn w:val="Policepardfaut"/>
    <w:rsid w:val="00162BC8"/>
  </w:style>
  <w:style w:type="character" w:customStyle="1" w:styleId="CCTPSoustitre1-2019Car">
    <w:name w:val="CCTP Sous titre 1 - 2019 Car"/>
    <w:basedOn w:val="ParagraphedelisteCar"/>
    <w:rsid w:val="00162BC8"/>
    <w:rPr>
      <w:rFonts w:ascii="Arial" w:hAnsi="Arial" w:cs="Arial"/>
      <w:sz w:val="20"/>
      <w:szCs w:val="20"/>
    </w:rPr>
  </w:style>
  <w:style w:type="character" w:styleId="Lienhypertexte">
    <w:name w:val="Hyperlink"/>
    <w:basedOn w:val="Policepardfaut"/>
    <w:uiPriority w:val="99"/>
    <w:unhideWhenUsed/>
    <w:rsid w:val="00162BC8"/>
    <w:rPr>
      <w:color w:val="0000FF" w:themeColor="hyperlink"/>
      <w:u w:val="single"/>
    </w:rPr>
  </w:style>
  <w:style w:type="character" w:customStyle="1" w:styleId="CCTPparagrapheCar">
    <w:name w:val="CCTP paragraphe Car"/>
    <w:basedOn w:val="ParagraphedelisteCar"/>
    <w:rsid w:val="00162BC8"/>
    <w:rPr>
      <w:rFonts w:ascii="Arial" w:hAnsi="Arial" w:cs="Arial"/>
      <w:sz w:val="20"/>
      <w:szCs w:val="20"/>
    </w:rPr>
  </w:style>
  <w:style w:type="character" w:styleId="Lienhypertextesuivivisit">
    <w:name w:val="FollowedHyperlink"/>
    <w:basedOn w:val="Policepardfaut"/>
    <w:uiPriority w:val="99"/>
    <w:semiHidden/>
    <w:unhideWhenUsed/>
    <w:rsid w:val="00162BC8"/>
    <w:rPr>
      <w:color w:val="800080" w:themeColor="followedHyperlink"/>
      <w:u w:val="single"/>
    </w:rPr>
  </w:style>
  <w:style w:type="paragraph" w:styleId="Notedebasdepage">
    <w:name w:val="footnote text"/>
    <w:basedOn w:val="Normal"/>
    <w:link w:val="NotedebasdepageCar"/>
    <w:semiHidden/>
    <w:unhideWhenUsed/>
    <w:rsid w:val="00162BC8"/>
    <w:pPr>
      <w:spacing w:after="0"/>
    </w:pPr>
    <w:rPr>
      <w:sz w:val="20"/>
      <w:szCs w:val="20"/>
    </w:rPr>
  </w:style>
  <w:style w:type="character" w:customStyle="1" w:styleId="NotedebasdepageCar">
    <w:name w:val="Note de bas de page Car"/>
    <w:basedOn w:val="Policepardfaut"/>
    <w:link w:val="Notedebasdepage"/>
    <w:semiHidden/>
    <w:rsid w:val="00162BC8"/>
    <w:rPr>
      <w:rFonts w:ascii="Cambria" w:eastAsia="Cambria" w:hAnsi="Cambria" w:cs="Cambria"/>
      <w:sz w:val="20"/>
      <w:szCs w:val="20"/>
      <w:lang w:eastAsia="fr-FR"/>
    </w:rPr>
  </w:style>
  <w:style w:type="character" w:styleId="Appelnotedebasdep">
    <w:name w:val="footnote reference"/>
    <w:basedOn w:val="Policepardfaut"/>
    <w:semiHidden/>
    <w:unhideWhenUsed/>
    <w:rsid w:val="00162BC8"/>
    <w:rPr>
      <w:vertAlign w:val="superscript"/>
    </w:rPr>
  </w:style>
  <w:style w:type="paragraph" w:styleId="NormalWeb">
    <w:name w:val="Normal (Web)"/>
    <w:basedOn w:val="Normal"/>
    <w:uiPriority w:val="99"/>
    <w:unhideWhenUsed/>
    <w:rsid w:val="00162BC8"/>
    <w:pPr>
      <w:spacing w:before="100" w:beforeAutospacing="1" w:after="100" w:afterAutospacing="1"/>
    </w:pPr>
    <w:rPr>
      <w:rFonts w:ascii="Times New Roman" w:eastAsia="Calibri" w:hAnsi="Times New Roman" w:cs="Times New Roman"/>
    </w:rPr>
  </w:style>
  <w:style w:type="numbering" w:customStyle="1" w:styleId="Aucuneliste1">
    <w:name w:val="Aucune liste1"/>
    <w:next w:val="Aucuneliste"/>
    <w:uiPriority w:val="99"/>
    <w:semiHidden/>
    <w:unhideWhenUsed/>
    <w:rsid w:val="00162BC8"/>
  </w:style>
  <w:style w:type="table" w:customStyle="1" w:styleId="Grilledutableau1">
    <w:name w:val="Grille du tableau1"/>
    <w:basedOn w:val="TableauNormal"/>
    <w:next w:val="Grilledutableau"/>
    <w:rsid w:val="00162BC8"/>
    <w:pPr>
      <w:widowControl w:val="0"/>
      <w:pBdr>
        <w:top w:val="none" w:sz="4" w:space="0" w:color="000000"/>
        <w:left w:val="none" w:sz="4" w:space="0" w:color="000000"/>
        <w:bottom w:val="none" w:sz="4" w:space="0" w:color="000000"/>
        <w:right w:val="none" w:sz="4" w:space="0" w:color="000000"/>
        <w:between w:val="none" w:sz="4" w:space="0" w:color="000000"/>
      </w:pBdr>
      <w:spacing w:after="0" w:line="360" w:lineRule="atLeast"/>
      <w:jc w:val="both"/>
    </w:pPr>
    <w:rPr>
      <w:rFonts w:ascii="Times New Roman" w:eastAsia="Times New Roman" w:hAnsi="Times New Roman" w:cs="Times New Roman"/>
      <w:sz w:val="20"/>
      <w:lang w:val="en-US" w:eastAsia="fr-FR" w:bidi="en-US"/>
    </w:rPr>
    <w:tblPr/>
  </w:style>
  <w:style w:type="table" w:customStyle="1" w:styleId="Lined1">
    <w:name w:val="Lined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1">
    <w:name w:val="Lined - Accent 1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1">
    <w:name w:val="Lined - Accent 2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1">
    <w:name w:val="Lined - Accent 3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1">
    <w:name w:val="Lined - Accent 4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1">
    <w:name w:val="Lined - Accent 5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1">
    <w:name w:val="Lined - Accent 6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1">
    <w:name w:val="Bordered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1">
    <w:name w:val="Bordered - Accent 2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1">
    <w:name w:val="Bordered - Accent 3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1">
    <w:name w:val="Bordered - Accent 4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1">
    <w:name w:val="Bordered - Accent 5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val="en-US" w:eastAsia="fr-FR"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1">
    <w:name w:val="Bordered &amp; Lined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1">
    <w:name w:val="Bordered &amp; Lined - Accent 1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1">
    <w:name w:val="Bordered &amp; Lined - Accent 2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1">
    <w:name w:val="Bordered &amp; Lined - Accent 3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1">
    <w:name w:val="Bordered &amp; Lined - Accent 4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1">
    <w:name w:val="Bordered &amp; Lined - Accent 5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1">
    <w:name w:val="Bordered &amp; Lined - Accent 61"/>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customStyle="1" w:styleId="Titre1Titre1bMINISTEREDEF1titre1titre11titre21titre31titre41titre51titre6Titre11t1T1Titre1t1t1T11titre71titre111titre211titre311titre411titre511titre61Activit1Titre-fentreH1Titrea1Titre1TT1T1HGSA1Titre1l0">
    <w:name w:val="Titre 1;Titre 1b;MINISTERE DEF;1titre;1titre1;1titre2;1titre3;1titre4;1titre5;1titre6;Titre 11;t1.T1.Titre 1;t1;t1.T1;1titre7;1titre11;1titre21;1titre31;1titre41;1titre51;1titre61;Activité;1;Titre-fenêtre;H1;Titre a;1. Titre 1;TT1;T1;H;GSA1;Titre 1:;l0"/>
    <w:basedOn w:val="Normal"/>
    <w:next w:val="Normal"/>
    <w:rsid w:val="00162BC8"/>
    <w:pPr>
      <w:keepLines/>
      <w:pageBreakBefore/>
      <w:numPr>
        <w:numId w:val="9"/>
      </w:numPr>
      <w:pBdr>
        <w:top w:val="single" w:sz="4" w:space="1" w:color="000000"/>
        <w:left w:val="single" w:sz="4" w:space="4" w:color="000000"/>
        <w:bottom w:val="single" w:sz="4" w:space="6" w:color="000000"/>
        <w:right w:val="single" w:sz="4" w:space="4" w:color="000000"/>
      </w:pBdr>
      <w:spacing w:beforeAutospacing="1" w:after="60" w:afterAutospacing="1"/>
      <w:ind w:right="759"/>
      <w:contextualSpacing/>
      <w:outlineLvl w:val="0"/>
    </w:pPr>
    <w:rPr>
      <w:rFonts w:ascii="Tahoma" w:eastAsia="Times New Roman" w:hAnsi="Tahoma" w:cs="Times New Roman"/>
      <w:b/>
      <w:bCs/>
      <w:smallCaps/>
      <w:color w:val="000000"/>
      <w:lang w:val="en-US"/>
    </w:rPr>
  </w:style>
  <w:style w:type="paragraph" w:customStyle="1" w:styleId="Titre2h22headiheading2h21h2221HeadingTwoProphead2HD2H2PIPHead2heading2ASAPHeading2Titre2CEATitre21t2T2l2FonctionnalitttChapterNumberAppendixLetterchnFonctionnalitTable2Level2TopicHeadingHeading2Hiddent2I2">
    <w:name w:val="Titre 2;h2;2;headi;heading2;h21;h22;21;Heading Two;Prophead 2;HD2;H2;PIP Head 2;heading 2;ASAPHeading 2;Titre 2 CEA;Titre 21;t2.T2;l2;FonctionnalitÈ;tt;Chapter Number/Appendix Letter;chn;Fonctionnalité;Table2;Level 2 Topic Heading;Heading 2 Hidden;t2;I2"/>
    <w:basedOn w:val="Normal"/>
    <w:next w:val="Normal"/>
    <w:rsid w:val="00162BC8"/>
    <w:pPr>
      <w:keepNext/>
      <w:numPr>
        <w:ilvl w:val="1"/>
        <w:numId w:val="9"/>
      </w:numPr>
      <w:spacing w:before="240" w:beforeAutospacing="1" w:after="60" w:afterAutospacing="1"/>
      <w:outlineLvl w:val="1"/>
    </w:pPr>
    <w:rPr>
      <w:rFonts w:ascii="Tahoma" w:eastAsia="Times New Roman" w:hAnsi="Tahoma" w:cs="Times New Roman"/>
      <w:b/>
      <w:bCs/>
      <w:iCs/>
      <w:color w:val="333333"/>
      <w:szCs w:val="28"/>
      <w:lang w:val="en-US"/>
    </w:rPr>
  </w:style>
  <w:style w:type="paragraph" w:customStyle="1" w:styleId="Titre3Titre3CSannexa3t3h3TITRE1CHIFFREHeading2H3l3CT3chapitre111T3EHeading3PAHeading3Heading23123Level3TopicHeadingMapAlt3TitlesAlt31Alt32Alt33Alt34Alt35Alt36Alt311l31u">
    <w:name w:val="Titre 3;Titre 3 CS;annexa3;t3;h3;TITRE 1 CHIFFRE;Heading2;H3;l3;CT;3;chapitre 1.1.1;T3;E Heading 3;PA Heading 3;Heading 2.3;1.2.3.;Level 3 Topic Heading;Map;(Alt+3);Titles;(Alt+3)1;(Alt+3)2;(Alt+3)3;(Alt+3)4;(Alt+3)5;(Alt+3)6;(Alt+3)11;l31;u"/>
    <w:basedOn w:val="Normal"/>
    <w:next w:val="Normal"/>
    <w:rsid w:val="00162BC8"/>
    <w:pPr>
      <w:keepNext/>
      <w:numPr>
        <w:ilvl w:val="2"/>
        <w:numId w:val="9"/>
      </w:numPr>
      <w:spacing w:before="100" w:beforeAutospacing="1" w:after="100" w:afterAutospacing="1"/>
      <w:outlineLvl w:val="2"/>
    </w:pPr>
    <w:rPr>
      <w:rFonts w:ascii="Tahoma" w:eastAsia="Times New Roman" w:hAnsi="Tahoma" w:cs="Times New Roman"/>
      <w:b/>
      <w:bCs/>
      <w:color w:val="333333"/>
      <w:lang w:val="en-US"/>
    </w:rPr>
  </w:style>
  <w:style w:type="paragraph" w:customStyle="1" w:styleId="Titre4Titreniveau4Heading4H4h444headingLevel2-aLevel2-a1Titre4CSTITREA2CHIFFRESsubpara3Heading3H41H42H43Titre41t4T4l4I4chapitre1111t4aHead4T4Heading4Contrat4AlinaShiftCtrl4Titre4bTitre1111r">
    <w:name w:val="Titre 4;Titre niveau 4;Heading 4;H4;h4;4;4heading;Level 2 - a;Level 2 - a1;Titre 4 CS;TITRE A 2 CHIFFRES;subpara3;Heading3;H41;H42;H43;Titre 41;t4.T4;l4;I4;chapitre 1.1.1.1;t4;a.;Head4;T4;Heading  4;Contrat 4;Alinéa;(Shift Ctrl 4);Titre 4b;Titre 1.111;r"/>
    <w:basedOn w:val="Normal"/>
    <w:next w:val="Normal"/>
    <w:rsid w:val="00162BC8"/>
    <w:pPr>
      <w:keepNext/>
      <w:numPr>
        <w:ilvl w:val="3"/>
        <w:numId w:val="9"/>
      </w:numPr>
      <w:spacing w:before="100" w:beforeAutospacing="1" w:after="100" w:afterAutospacing="1"/>
      <w:outlineLvl w:val="3"/>
    </w:pPr>
    <w:rPr>
      <w:rFonts w:ascii="Tahoma" w:eastAsia="Times New Roman" w:hAnsi="Tahoma" w:cs="Times New Roman"/>
      <w:color w:val="333333"/>
      <w:u w:val="single"/>
      <w:lang w:val="en-US"/>
    </w:rPr>
  </w:style>
  <w:style w:type="paragraph" w:customStyle="1" w:styleId="Titre5Level3-iLevel3-i1Titre5CSH5Heading5BlockLabelArticleRomanlistRomanlist1Romanlist2Romanlist11Romanlist3Romanlist12Romanlist21Romanlist111T5Romanlist4Romanlist5H51Level3-i2H52Contrat5ASAPHeading5t5">
    <w:name w:val="Titre 5;Level 3 - i;Level 3 - i1;Titre 5 CS;H5;Heading 5;Block Label;Article;Roman list;Roman list1;Roman list2;Roman list11;Roman list3;Roman list12;Roman list21;Roman list111;T5;Roman list4;Roman list5;H51;Level 3 - i2;H52;Contrat 5;ASAPHeading 5;t5"/>
    <w:basedOn w:val="Normal"/>
    <w:next w:val="Normal"/>
    <w:rsid w:val="00162BC8"/>
    <w:pPr>
      <w:keepNext/>
      <w:numPr>
        <w:ilvl w:val="4"/>
        <w:numId w:val="9"/>
      </w:numPr>
      <w:spacing w:before="100" w:beforeAutospacing="1" w:after="100" w:afterAutospacing="1"/>
      <w:outlineLvl w:val="4"/>
    </w:pPr>
    <w:rPr>
      <w:rFonts w:ascii="Arial" w:eastAsia="Times New Roman" w:hAnsi="Arial" w:cs="Times New Roman"/>
      <w:color w:val="333333"/>
      <w:lang w:val="en-US"/>
    </w:rPr>
  </w:style>
  <w:style w:type="paragraph" w:customStyle="1" w:styleId="Titre6LegalLevel1LegalLevel11Titre6inutilisH6BulletlistBulletlist1Bulletlist2Bulletlist11Bulletlist3Bulletlist12Bulletlist21Bulletlist111BulletlisT6Bulletlist4Bulletlist5h6h61Annexe1DONOTUSEh6Annexe11L">
    <w:name w:val="Titre 6;Legal Level 1.;Legal Level 1.1;Titre 6 inutilisé;H6;Bullet list;Bullet list1;Bullet list2;Bullet list11;Bullet list3;Bullet list12;Bullet list21;Bullet list111;Bullet lis;T6;Bullet list4;Bullet list5;h6;h61;Annexe1;DO NOT USE_h6;Annexe 11;L"/>
    <w:basedOn w:val="Normal"/>
    <w:next w:val="Normal"/>
    <w:rsid w:val="00162BC8"/>
    <w:pPr>
      <w:keepNext/>
      <w:numPr>
        <w:ilvl w:val="5"/>
        <w:numId w:val="9"/>
      </w:numPr>
      <w:spacing w:before="100" w:beforeAutospacing="1" w:after="100" w:afterAutospacing="1"/>
      <w:outlineLvl w:val="5"/>
    </w:pPr>
    <w:rPr>
      <w:rFonts w:ascii="Arial" w:eastAsia="Times New Roman" w:hAnsi="Arial" w:cs="Times New Roman"/>
      <w:b/>
      <w:bCs/>
      <w:color w:val="333333"/>
      <w:lang w:val="en-US"/>
    </w:rPr>
  </w:style>
  <w:style w:type="paragraph" w:customStyle="1" w:styleId="Titre7LegalLevel11LegalLevel111Titre7-inutilisAnnexe1letterlistletteredlistletterlist1letteredlist1letterlist2letteredlist2letterlist11letteredlist11letterlist3letteredlist3letterlist12letteredlist12letterlist21">
    <w:name w:val="Titre 7;Legal Level 1.1.;Legal Level 1.1.1;Titre 7-inutilisé;Annexe 1;letter list;lettered list;letter list1;lettered list1;letter list2;lettered list2;letter list11;lettered list11;letter list3;lettered list3;letter list12;lettered list12;letter list21"/>
    <w:basedOn w:val="Normal"/>
    <w:next w:val="Normal"/>
    <w:rsid w:val="00162BC8"/>
    <w:pPr>
      <w:keepNext/>
      <w:numPr>
        <w:ilvl w:val="6"/>
        <w:numId w:val="9"/>
      </w:numPr>
      <w:spacing w:before="100" w:beforeAutospacing="1" w:after="100" w:afterAutospacing="1"/>
      <w:jc w:val="center"/>
      <w:outlineLvl w:val="6"/>
    </w:pPr>
    <w:rPr>
      <w:rFonts w:ascii="Arial" w:eastAsia="Times New Roman" w:hAnsi="Arial" w:cs="Times New Roman"/>
      <w:b/>
      <w:bCs/>
      <w:i/>
      <w:iCs/>
      <w:color w:val="333333"/>
      <w:sz w:val="18"/>
      <w:szCs w:val="18"/>
      <w:lang w:val="en-US"/>
    </w:rPr>
  </w:style>
  <w:style w:type="paragraph" w:customStyle="1" w:styleId="Titre8Titre8-inutilisAnnexe2actionaction1action2action11action3action4action5action6action7action12action21action111action31action8action13action22action112action32action9action14action23action113action33action10">
    <w:name w:val="Titre 8;Titre 8-inutilisé;Annexe 2;action;action1;action2;action11;action3;action4;action5;action6;action7;action12;action21;action111;action31;action8;action13;action22;action112;action32;action9;action14;action23;action113;action33;action10"/>
    <w:basedOn w:val="Normal"/>
    <w:next w:val="Normal"/>
    <w:rsid w:val="00162BC8"/>
    <w:pPr>
      <w:keepNext/>
      <w:numPr>
        <w:ilvl w:val="7"/>
        <w:numId w:val="9"/>
      </w:numPr>
      <w:spacing w:before="100" w:beforeAutospacing="1" w:after="100" w:afterAutospacing="1"/>
      <w:outlineLvl w:val="7"/>
    </w:pPr>
    <w:rPr>
      <w:rFonts w:ascii="Arial" w:eastAsia="Times New Roman" w:hAnsi="Arial" w:cs="Times New Roman"/>
      <w:b/>
      <w:bCs/>
      <w:color w:val="333333"/>
      <w:u w:val="single"/>
      <w:lang w:val="en-US"/>
    </w:rPr>
  </w:style>
  <w:style w:type="paragraph" w:customStyle="1" w:styleId="Titre9Titre9-inutilisAnnexe3progressprogress1progress2progress11progress3progress4progress5progress6progress7progress12progress21progress111progress31progress8progress13progress22progress112progress32progress9h9">
    <w:name w:val="Titre 9;Titre 9 -inutilisé;Annexe 3;progress;progress1;progress2;progress11;progress3;progress4;progress5;progress6;progress7;progress12;progress21;progress111;progress31;progress8;progress13;progress22;progress112;progress32;progress9;h9"/>
    <w:basedOn w:val="Normal"/>
    <w:next w:val="Normal"/>
    <w:rsid w:val="00162BC8"/>
    <w:pPr>
      <w:keepNext/>
      <w:numPr>
        <w:ilvl w:val="8"/>
        <w:numId w:val="9"/>
      </w:numPr>
      <w:spacing w:before="100" w:beforeAutospacing="1" w:after="100" w:afterAutospacing="1"/>
      <w:jc w:val="center"/>
      <w:outlineLvl w:val="8"/>
    </w:pPr>
    <w:rPr>
      <w:rFonts w:ascii="Arial" w:eastAsia="Times New Roman" w:hAnsi="Arial" w:cs="Times New Roman"/>
      <w:b/>
      <w:bCs/>
      <w:i/>
      <w:iCs/>
      <w:color w:val="333333"/>
      <w:sz w:val="28"/>
      <w:szCs w:val="28"/>
      <w:lang w:val="en-US"/>
    </w:rPr>
  </w:style>
  <w:style w:type="paragraph" w:customStyle="1" w:styleId="Style313">
    <w:name w:val="Style313"/>
    <w:basedOn w:val="Titre2h22headiheading2h21h2221HeadingTwoProphead2HD2H2PIPHead2heading2ASAPHeading2Titre2CEATitre21t2T2l2FonctionnalitttChapterNumberAppendixLetterchnFonctionnalitTable2Level2TopicHeadingHeading2Hiddent2I2"/>
    <w:rsid w:val="00162BC8"/>
    <w:pPr>
      <w:numPr>
        <w:numId w:val="3"/>
      </w:numPr>
      <w:spacing w:before="0" w:after="0"/>
    </w:pPr>
    <w:rPr>
      <w:i/>
      <w:color w:val="000000"/>
      <w:szCs w:val="24"/>
    </w:rPr>
  </w:style>
  <w:style w:type="paragraph" w:customStyle="1" w:styleId="CarCar">
    <w:name w:val="Car Car"/>
    <w:basedOn w:val="Normal"/>
    <w:rsid w:val="00162BC8"/>
    <w:pPr>
      <w:spacing w:before="100" w:beforeAutospacing="1" w:after="160" w:afterAutospacing="1" w:line="240" w:lineRule="exact"/>
    </w:pPr>
    <w:rPr>
      <w:rFonts w:ascii="Verdana" w:eastAsia="Times New Roman" w:hAnsi="Verdana" w:cs="Times New Roman"/>
      <w:color w:val="333333"/>
      <w:sz w:val="18"/>
      <w:szCs w:val="18"/>
      <w:lang w:val="en-US"/>
    </w:rPr>
  </w:style>
  <w:style w:type="paragraph" w:customStyle="1" w:styleId="En-tteEn-ttesynthseRE">
    <w:name w:val="En-tête;En-tête synthèse;RE"/>
    <w:basedOn w:val="Normal"/>
    <w:rsid w:val="00162BC8"/>
    <w:pPr>
      <w:tabs>
        <w:tab w:val="center" w:pos="4536"/>
        <w:tab w:val="right" w:pos="9072"/>
      </w:tabs>
      <w:spacing w:before="100" w:beforeAutospacing="1" w:after="100" w:afterAutospacing="1"/>
    </w:pPr>
    <w:rPr>
      <w:rFonts w:ascii="Arial" w:eastAsia="Times New Roman" w:hAnsi="Arial" w:cs="Times New Roman"/>
      <w:color w:val="333333"/>
      <w:sz w:val="18"/>
      <w:szCs w:val="18"/>
      <w:lang w:val="en-US"/>
    </w:rPr>
  </w:style>
  <w:style w:type="paragraph" w:customStyle="1" w:styleId="Cartouche2">
    <w:name w:val="Cartouche 2"/>
    <w:basedOn w:val="Normal"/>
    <w:rsid w:val="00162BC8"/>
    <w:pPr>
      <w:tabs>
        <w:tab w:val="left" w:pos="425"/>
      </w:tabs>
      <w:spacing w:beforeAutospacing="1" w:after="100" w:afterAutospacing="1"/>
      <w:jc w:val="center"/>
    </w:pPr>
    <w:rPr>
      <w:rFonts w:ascii="Comic Sans MS" w:eastAsia="Times New Roman" w:hAnsi="Comic Sans MS" w:cs="Times New Roman"/>
      <w:b/>
      <w:bCs/>
      <w:smallCaps/>
      <w:color w:val="333333"/>
      <w:lang w:val="en-US"/>
    </w:rPr>
  </w:style>
  <w:style w:type="paragraph" w:customStyle="1" w:styleId="dr3">
    <w:name w:val="dr3"/>
    <w:basedOn w:val="Normal"/>
    <w:rsid w:val="00162BC8"/>
    <w:pPr>
      <w:numPr>
        <w:ilvl w:val="2"/>
        <w:numId w:val="10"/>
      </w:numPr>
      <w:spacing w:before="100" w:beforeAutospacing="1" w:after="100" w:afterAutospacing="1"/>
    </w:pPr>
    <w:rPr>
      <w:rFonts w:ascii="Arial" w:eastAsia="Times New Roman" w:hAnsi="Arial" w:cs="Times New Roman"/>
      <w:color w:val="333333"/>
      <w:sz w:val="18"/>
      <w:szCs w:val="18"/>
      <w:lang w:val="en-US"/>
    </w:rPr>
  </w:style>
  <w:style w:type="paragraph" w:customStyle="1" w:styleId="CarCarCarCarCar1CarCarCar">
    <w:name w:val="Car Car Car Car Car1 Car Car Car"/>
    <w:basedOn w:val="Normal"/>
    <w:rsid w:val="00162BC8"/>
    <w:pPr>
      <w:numPr>
        <w:numId w:val="13"/>
      </w:numPr>
      <w:spacing w:before="100" w:beforeAutospacing="1" w:after="160" w:afterAutospacing="1" w:line="240" w:lineRule="exact"/>
    </w:pPr>
    <w:rPr>
      <w:rFonts w:ascii="Verdana" w:eastAsia="Times New Roman" w:hAnsi="Verdana" w:cs="Times New Roman"/>
      <w:color w:val="333333"/>
      <w:sz w:val="18"/>
      <w:szCs w:val="18"/>
      <w:lang w:val="en-US"/>
    </w:rPr>
  </w:style>
  <w:style w:type="paragraph" w:customStyle="1" w:styleId="Cartouche3">
    <w:name w:val="Cartouche 3"/>
    <w:basedOn w:val="Cartouche2"/>
    <w:rsid w:val="00162BC8"/>
    <w:rPr>
      <w:b w:val="0"/>
      <w:bCs w:val="0"/>
    </w:rPr>
  </w:style>
  <w:style w:type="paragraph" w:customStyle="1" w:styleId="Cartouche6">
    <w:name w:val="Cartouche 6"/>
    <w:basedOn w:val="Normal"/>
    <w:rsid w:val="00162BC8"/>
    <w:pPr>
      <w:tabs>
        <w:tab w:val="left" w:pos="284"/>
        <w:tab w:val="left" w:pos="863"/>
      </w:tabs>
      <w:spacing w:beforeAutospacing="1" w:after="100" w:afterAutospacing="1"/>
    </w:pPr>
    <w:rPr>
      <w:rFonts w:ascii="Comic Sans MS" w:eastAsia="Times New Roman" w:hAnsi="Comic Sans MS" w:cs="Times New Roman"/>
      <w:smallCaps/>
      <w:color w:val="333333"/>
      <w:sz w:val="18"/>
      <w:szCs w:val="18"/>
      <w:lang w:val="en-US"/>
    </w:rPr>
  </w:style>
  <w:style w:type="paragraph" w:customStyle="1" w:styleId="mldcorpsdetexte2">
    <w:name w:val="mld corps de texte 2"/>
    <w:basedOn w:val="Normal"/>
    <w:rsid w:val="00162BC8"/>
    <w:pPr>
      <w:spacing w:before="100" w:beforeAutospacing="1" w:afterAutospacing="1"/>
      <w:ind w:left="709"/>
    </w:pPr>
    <w:rPr>
      <w:rFonts w:ascii="Verdana" w:eastAsia="Times New Roman" w:hAnsi="Verdana" w:cs="Times New Roman"/>
      <w:color w:val="333333"/>
      <w:sz w:val="18"/>
      <w:szCs w:val="18"/>
      <w:lang w:val="en-US"/>
    </w:rPr>
  </w:style>
  <w:style w:type="paragraph" w:customStyle="1" w:styleId="mldcorpsdetexte3">
    <w:name w:val="mld corps de texte 3"/>
    <w:basedOn w:val="mldcorpsdetexte2"/>
    <w:rsid w:val="00162BC8"/>
    <w:pPr>
      <w:ind w:left="1418"/>
    </w:pPr>
  </w:style>
  <w:style w:type="character" w:styleId="Numrodepage">
    <w:name w:val="page number"/>
    <w:rsid w:val="00162BC8"/>
    <w:rPr>
      <w:rFonts w:ascii="Verdana" w:hAnsi="Verdana"/>
      <w:lang w:val="en-US" w:eastAsia="en-US" w:bidi="ar-SA"/>
    </w:rPr>
  </w:style>
  <w:style w:type="character" w:styleId="Marquedecommentaire">
    <w:name w:val="annotation reference"/>
    <w:rsid w:val="00162BC8"/>
    <w:rPr>
      <w:sz w:val="16"/>
      <w:szCs w:val="16"/>
    </w:rPr>
  </w:style>
  <w:style w:type="paragraph" w:styleId="Commentaire">
    <w:name w:val="annotation text"/>
    <w:basedOn w:val="Normal"/>
    <w:link w:val="CommentaireCar"/>
    <w:rsid w:val="00162BC8"/>
    <w:pPr>
      <w:spacing w:before="100" w:beforeAutospacing="1" w:after="100" w:afterAutospacing="1"/>
    </w:pPr>
    <w:rPr>
      <w:rFonts w:ascii="Arial" w:eastAsia="Times New Roman" w:hAnsi="Arial" w:cs="Times New Roman"/>
      <w:color w:val="333333"/>
      <w:sz w:val="18"/>
      <w:szCs w:val="18"/>
      <w:lang w:val="en-US"/>
    </w:rPr>
  </w:style>
  <w:style w:type="character" w:customStyle="1" w:styleId="CommentaireCar">
    <w:name w:val="Commentaire Car"/>
    <w:basedOn w:val="Policepardfaut"/>
    <w:link w:val="Commentaire"/>
    <w:rsid w:val="00162BC8"/>
    <w:rPr>
      <w:rFonts w:ascii="Arial" w:eastAsia="Times New Roman" w:hAnsi="Arial" w:cs="Times New Roman"/>
      <w:color w:val="333333"/>
      <w:sz w:val="18"/>
      <w:szCs w:val="18"/>
      <w:lang w:val="en-US" w:bidi="en-US"/>
    </w:rPr>
  </w:style>
  <w:style w:type="paragraph" w:styleId="Objetducommentaire">
    <w:name w:val="annotation subject"/>
    <w:basedOn w:val="Commentaire"/>
    <w:next w:val="Commentaire"/>
    <w:link w:val="ObjetducommentaireCar"/>
    <w:semiHidden/>
    <w:rsid w:val="00162BC8"/>
    <w:rPr>
      <w:b/>
      <w:bCs/>
    </w:rPr>
  </w:style>
  <w:style w:type="character" w:customStyle="1" w:styleId="ObjetducommentaireCar">
    <w:name w:val="Objet du commentaire Car"/>
    <w:basedOn w:val="CommentaireCar"/>
    <w:link w:val="Objetducommentaire"/>
    <w:semiHidden/>
    <w:rsid w:val="00162BC8"/>
    <w:rPr>
      <w:rFonts w:ascii="Arial" w:eastAsia="Times New Roman" w:hAnsi="Arial" w:cs="Times New Roman"/>
      <w:b/>
      <w:bCs/>
      <w:color w:val="333333"/>
      <w:sz w:val="18"/>
      <w:szCs w:val="18"/>
      <w:lang w:val="en-US" w:bidi="en-US"/>
    </w:rPr>
  </w:style>
  <w:style w:type="character" w:customStyle="1" w:styleId="normalCar">
    <w:name w:val="normal Car"/>
    <w:rsid w:val="00162BC8"/>
    <w:rPr>
      <w:rFonts w:ascii="Arial" w:hAnsi="Arial"/>
      <w:color w:val="333333"/>
      <w:sz w:val="18"/>
      <w:szCs w:val="18"/>
      <w:lang w:val="fr-FR" w:eastAsia="fr-FR" w:bidi="ar-SA"/>
    </w:rPr>
  </w:style>
  <w:style w:type="paragraph" w:customStyle="1" w:styleId="PMQL1">
    <w:name w:val="PMQL1"/>
    <w:basedOn w:val="Normal"/>
    <w:rsid w:val="00162BC8"/>
    <w:pPr>
      <w:spacing w:before="100" w:beforeAutospacing="1" w:after="100" w:afterAutospacing="1"/>
    </w:pPr>
    <w:rPr>
      <w:rFonts w:ascii="Arial" w:eastAsia="Times New Roman" w:hAnsi="Arial" w:cs="Times New Roman"/>
      <w:color w:val="333333"/>
      <w:szCs w:val="18"/>
      <w:lang w:val="en-US"/>
    </w:rPr>
  </w:style>
  <w:style w:type="paragraph" w:customStyle="1" w:styleId="PMQL2">
    <w:name w:val="PMQL2"/>
    <w:basedOn w:val="Normal"/>
    <w:rsid w:val="00162BC8"/>
    <w:pPr>
      <w:spacing w:before="100" w:beforeAutospacing="1" w:after="100" w:afterAutospacing="1"/>
      <w:ind w:left="284"/>
    </w:pPr>
    <w:rPr>
      <w:rFonts w:ascii="Arial" w:eastAsia="Times New Roman" w:hAnsi="Arial" w:cs="Times New Roman"/>
      <w:color w:val="333333"/>
      <w:szCs w:val="18"/>
      <w:lang w:val="en-US"/>
    </w:rPr>
  </w:style>
  <w:style w:type="paragraph" w:customStyle="1" w:styleId="Texte">
    <w:name w:val="Texte"/>
    <w:basedOn w:val="Normal"/>
    <w:rsid w:val="00162BC8"/>
    <w:pPr>
      <w:spacing w:before="100" w:beforeAutospacing="1" w:after="100" w:afterAutospacing="1"/>
    </w:pPr>
    <w:rPr>
      <w:rFonts w:ascii="Arial" w:eastAsia="Times New Roman" w:hAnsi="Arial" w:cs="Times New Roman"/>
      <w:color w:val="333333"/>
      <w:lang w:val="en-US"/>
    </w:rPr>
  </w:style>
  <w:style w:type="paragraph" w:customStyle="1" w:styleId="StyleTitre4Tahoma">
    <w:name w:val="Style Titre 4 + Tahoma"/>
    <w:basedOn w:val="Titre4Titreniveau4Heading4H4h444headingLevel2-aLevel2-a1Titre4CSTITREA2CHIFFRESsubpara3Heading3H41H42H43Titre41t4T4l4I4chapitre1111t4aHead4T4Heading4Contrat4AlinaShiftCtrl4Titre4bTitre1111r"/>
    <w:rsid w:val="00162BC8"/>
    <w:pPr>
      <w:numPr>
        <w:ilvl w:val="0"/>
        <w:numId w:val="0"/>
      </w:numPr>
      <w:tabs>
        <w:tab w:val="left" w:pos="360"/>
      </w:tabs>
      <w:ind w:left="1620" w:hanging="814"/>
    </w:pPr>
  </w:style>
  <w:style w:type="paragraph" w:customStyle="1" w:styleId="Paragraphe1">
    <w:name w:val="Paragraphe_1"/>
    <w:basedOn w:val="Normal"/>
    <w:rsid w:val="00162BC8"/>
    <w:pPr>
      <w:spacing w:before="60" w:beforeAutospacing="1" w:afterAutospacing="1" w:line="360" w:lineRule="auto"/>
    </w:pPr>
    <w:rPr>
      <w:rFonts w:ascii="Arial" w:eastAsia="Times New Roman" w:hAnsi="Arial" w:cs="Times New Roman"/>
      <w:color w:val="333333"/>
      <w:szCs w:val="18"/>
      <w:lang w:val="en-US"/>
    </w:rPr>
  </w:style>
  <w:style w:type="paragraph" w:customStyle="1" w:styleId="Liste1">
    <w:name w:val="Liste_1"/>
    <w:basedOn w:val="Normal"/>
    <w:rsid w:val="00162BC8"/>
    <w:pPr>
      <w:numPr>
        <w:numId w:val="7"/>
      </w:numPr>
      <w:spacing w:before="100" w:beforeAutospacing="1" w:after="100" w:afterAutospacing="1" w:line="360" w:lineRule="auto"/>
    </w:pPr>
    <w:rPr>
      <w:rFonts w:ascii="Arial" w:eastAsia="Times New Roman" w:hAnsi="Arial" w:cs="Times New Roman"/>
      <w:color w:val="333333"/>
      <w:szCs w:val="18"/>
      <w:lang w:val="en-US"/>
    </w:rPr>
  </w:style>
  <w:style w:type="character" w:customStyle="1" w:styleId="Normal2Car">
    <w:name w:val="Normal 2 Car"/>
    <w:rsid w:val="00162BC8"/>
    <w:rPr>
      <w:rFonts w:ascii="Arial" w:hAnsi="Arial"/>
      <w:lang w:val="fr-FR" w:eastAsia="en-US" w:bidi="ar-SA"/>
    </w:rPr>
  </w:style>
  <w:style w:type="paragraph" w:customStyle="1" w:styleId="Carre1">
    <w:name w:val="Carre_1"/>
    <w:basedOn w:val="Normal"/>
    <w:rsid w:val="00162BC8"/>
    <w:pPr>
      <w:numPr>
        <w:numId w:val="8"/>
      </w:numPr>
      <w:spacing w:before="240" w:beforeAutospacing="1" w:after="60" w:afterAutospacing="1" w:line="360" w:lineRule="auto"/>
    </w:pPr>
    <w:rPr>
      <w:rFonts w:ascii="Arial" w:eastAsia="Times New Roman" w:hAnsi="Arial" w:cs="Times New Roman"/>
      <w:b/>
      <w:color w:val="333333"/>
      <w:sz w:val="18"/>
      <w:szCs w:val="18"/>
      <w:lang w:val="en-US"/>
    </w:rPr>
  </w:style>
  <w:style w:type="paragraph" w:customStyle="1" w:styleId="CharCharCarCarCarCharCharCarCharChar">
    <w:name w:val="Char Char Car Car Car Char Char Car Char Char"/>
    <w:basedOn w:val="Normal"/>
    <w:rsid w:val="00162BC8"/>
    <w:pPr>
      <w:spacing w:before="100" w:beforeAutospacing="1" w:after="160" w:afterAutospacing="1" w:line="240" w:lineRule="exact"/>
    </w:pPr>
    <w:rPr>
      <w:rFonts w:ascii="Verdana" w:eastAsia="Times New Roman" w:hAnsi="Verdana" w:cs="Times New Roman"/>
      <w:color w:val="333333"/>
      <w:sz w:val="18"/>
      <w:szCs w:val="18"/>
      <w:lang w:val="en-US"/>
    </w:rPr>
  </w:style>
  <w:style w:type="paragraph" w:styleId="Corpsdetexte">
    <w:name w:val="Body Text"/>
    <w:basedOn w:val="Normal"/>
    <w:link w:val="CorpsdetexteCar"/>
    <w:rsid w:val="00162BC8"/>
    <w:pPr>
      <w:spacing w:before="100" w:beforeAutospacing="1" w:after="100" w:afterAutospacing="1"/>
    </w:pPr>
    <w:rPr>
      <w:rFonts w:ascii="Verdana" w:eastAsia="Times New Roman" w:hAnsi="Verdana" w:cs="Times New Roman"/>
      <w:color w:val="333333"/>
      <w:lang w:val="en-US"/>
    </w:rPr>
  </w:style>
  <w:style w:type="character" w:customStyle="1" w:styleId="CorpsdetexteCar">
    <w:name w:val="Corps de texte Car"/>
    <w:basedOn w:val="Policepardfaut"/>
    <w:link w:val="Corpsdetexte"/>
    <w:rsid w:val="00162BC8"/>
    <w:rPr>
      <w:rFonts w:ascii="Verdana" w:eastAsia="Times New Roman" w:hAnsi="Verdana" w:cs="Times New Roman"/>
      <w:color w:val="333333"/>
      <w:sz w:val="24"/>
      <w:szCs w:val="24"/>
      <w:lang w:val="en-US" w:bidi="en-US"/>
    </w:rPr>
  </w:style>
  <w:style w:type="paragraph" w:customStyle="1" w:styleId="TTL">
    <w:name w:val="TTL"/>
    <w:basedOn w:val="Normal"/>
    <w:rsid w:val="00162BC8"/>
    <w:pPr>
      <w:spacing w:before="240" w:beforeAutospacing="1" w:after="60" w:afterAutospacing="1" w:line="260" w:lineRule="exact"/>
      <w:ind w:left="709" w:right="759"/>
      <w:contextualSpacing/>
    </w:pPr>
    <w:rPr>
      <w:rFonts w:eastAsia="Times New Roman" w:cs="Times New Roman"/>
      <w:bCs/>
      <w:color w:val="333333"/>
      <w:szCs w:val="28"/>
      <w:u w:val="single"/>
      <w:lang w:val="en-US"/>
    </w:rPr>
  </w:style>
  <w:style w:type="character" w:customStyle="1" w:styleId="TTLCar">
    <w:name w:val="TTL Car"/>
    <w:rsid w:val="00162BC8"/>
    <w:rPr>
      <w:rFonts w:ascii="Cambria" w:hAnsi="Cambria"/>
      <w:bCs/>
      <w:sz w:val="22"/>
      <w:szCs w:val="28"/>
      <w:u w:val="single"/>
    </w:rPr>
  </w:style>
  <w:style w:type="paragraph" w:customStyle="1" w:styleId="PUCE23">
    <w:name w:val="PUCE23"/>
    <w:basedOn w:val="Normal"/>
    <w:rsid w:val="00162BC8"/>
    <w:pPr>
      <w:numPr>
        <w:numId w:val="4"/>
      </w:numPr>
      <w:spacing w:before="100" w:beforeAutospacing="1" w:after="100" w:afterAutospacing="1"/>
      <w:ind w:right="737"/>
    </w:pPr>
    <w:rPr>
      <w:rFonts w:ascii="Arial" w:eastAsia="Times New Roman" w:hAnsi="Arial" w:cs="Times New Roman"/>
      <w:color w:val="333333"/>
      <w:sz w:val="18"/>
      <w:szCs w:val="18"/>
      <w:lang w:val="en-US"/>
    </w:rPr>
  </w:style>
  <w:style w:type="paragraph" w:customStyle="1" w:styleId="PUCE3">
    <w:name w:val="PUCE3"/>
    <w:basedOn w:val="PUCE23"/>
    <w:rsid w:val="00162BC8"/>
    <w:pPr>
      <w:numPr>
        <w:ilvl w:val="1"/>
      </w:numPr>
    </w:pPr>
  </w:style>
  <w:style w:type="character" w:customStyle="1" w:styleId="PUCE23Car">
    <w:name w:val="PUCE23 Car"/>
    <w:rsid w:val="00162BC8"/>
    <w:rPr>
      <w:rFonts w:ascii="Arial" w:hAnsi="Arial"/>
    </w:rPr>
  </w:style>
  <w:style w:type="character" w:customStyle="1" w:styleId="PUCE3Car">
    <w:name w:val="PUCE3 Car"/>
    <w:rsid w:val="00162BC8"/>
    <w:rPr>
      <w:rFonts w:ascii="Arial" w:hAnsi="Arial"/>
    </w:rPr>
  </w:style>
  <w:style w:type="character" w:customStyle="1" w:styleId="TexteCar">
    <w:name w:val="Texte Car"/>
    <w:rsid w:val="00162BC8"/>
    <w:rPr>
      <w:rFonts w:ascii="Arial" w:hAnsi="Arial"/>
      <w:sz w:val="22"/>
      <w:szCs w:val="22"/>
    </w:rPr>
  </w:style>
  <w:style w:type="table" w:styleId="Ombrageclair">
    <w:name w:val="Light Shading"/>
    <w:basedOn w:val="TableauNormal"/>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000000"/>
      <w:sz w:val="20"/>
      <w:lang w:val="en-US" w:bidi="en-US"/>
    </w:rPr>
    <w:tblPr/>
  </w:style>
  <w:style w:type="paragraph" w:customStyle="1" w:styleId="ListepucesListepuces1BulletList1ListepucesCarCarCarCarCarCarCarCarCarCarCarCarListepucesCarCarCarCarCarCarCarCarCarCarCarListepucesCarCarCarCarCarCarCarCarCarCarULListepuces1MODELEAMADEUS">
    <w:name w:val="Liste à puces;Liste à puces 1;Bullet List 1;Liste à puces Car Car Car Car Car Car Car Car Car Car Car Car;Liste à puces Car Car Car Car Car Car Car Car Car Car Car;Liste à puces Car Car Car Car Car Car Car Car Car Car;UL;Liste à puces 1 MODELE AMADEUS"/>
    <w:basedOn w:val="Normal"/>
    <w:rsid w:val="00162BC8"/>
    <w:pPr>
      <w:numPr>
        <w:numId w:val="11"/>
      </w:numPr>
      <w:spacing w:before="100" w:beforeAutospacing="1" w:after="100" w:afterAutospacing="1"/>
      <w:contextualSpacing/>
    </w:pPr>
    <w:rPr>
      <w:rFonts w:ascii="Arial" w:eastAsia="Times New Roman" w:hAnsi="Arial" w:cs="Times New Roman"/>
      <w:color w:val="333333"/>
      <w:sz w:val="18"/>
      <w:szCs w:val="18"/>
      <w:lang w:val="en-US"/>
    </w:rPr>
  </w:style>
  <w:style w:type="paragraph" w:customStyle="1" w:styleId="tabN">
    <w:name w:val="tabN"/>
    <w:basedOn w:val="Normal"/>
    <w:rsid w:val="00162BC8"/>
    <w:pPr>
      <w:spacing w:before="100" w:beforeAutospacing="1" w:after="100" w:afterAutospacing="1"/>
      <w:ind w:right="141"/>
    </w:pPr>
    <w:rPr>
      <w:rFonts w:ascii="Arial" w:eastAsia="Times New Roman" w:hAnsi="Arial" w:cs="Times New Roman"/>
      <w:color w:val="333333"/>
      <w:sz w:val="18"/>
      <w:szCs w:val="18"/>
      <w:lang w:val="en-US"/>
    </w:rPr>
  </w:style>
  <w:style w:type="character" w:customStyle="1" w:styleId="tabNCar">
    <w:name w:val="tabN Car"/>
    <w:rsid w:val="00162BC8"/>
    <w:rPr>
      <w:rFonts w:ascii="Arial" w:hAnsi="Arial"/>
    </w:rPr>
  </w:style>
  <w:style w:type="paragraph" w:customStyle="1" w:styleId="Finexigence">
    <w:name w:val="Fin exigence"/>
    <w:rsid w:val="00162BC8"/>
    <w:pPr>
      <w:numPr>
        <w:numId w:val="12"/>
      </w:numPr>
      <w:pBdr>
        <w:top w:val="none" w:sz="4" w:space="0" w:color="000000"/>
        <w:left w:val="none" w:sz="4" w:space="0" w:color="000000"/>
        <w:bottom w:val="none" w:sz="4" w:space="0" w:color="000000"/>
        <w:right w:val="none" w:sz="4" w:space="0" w:color="000000"/>
        <w:between w:val="none" w:sz="4" w:space="0" w:color="000000"/>
      </w:pBdr>
      <w:spacing w:before="60" w:after="120" w:line="240" w:lineRule="auto"/>
      <w:ind w:left="357" w:hanging="309"/>
      <w:jc w:val="both"/>
    </w:pPr>
    <w:rPr>
      <w:rFonts w:ascii="Times New Roman" w:eastAsia="Times New Roman" w:hAnsi="Times New Roman" w:cs="Times New Roman"/>
      <w:b/>
      <w:u w:val="single"/>
      <w:lang w:eastAsia="fr-FR"/>
    </w:rPr>
  </w:style>
  <w:style w:type="paragraph" w:customStyle="1" w:styleId="PUCTAB2">
    <w:name w:val="PUCTAB2"/>
    <w:basedOn w:val="Normal"/>
    <w:rsid w:val="00162BC8"/>
    <w:pPr>
      <w:spacing w:before="100" w:beforeAutospacing="1" w:after="100" w:afterAutospacing="1"/>
    </w:pPr>
    <w:rPr>
      <w:rFonts w:ascii="Calibri" w:eastAsia="Times New Roman" w:hAnsi="Calibri" w:cs="Times New Roman"/>
      <w:color w:val="000099"/>
      <w:sz w:val="18"/>
      <w:lang w:val="en-US"/>
    </w:rPr>
  </w:style>
  <w:style w:type="character" w:customStyle="1" w:styleId="PUCTAB2Car">
    <w:name w:val="PUCTAB2 Car"/>
    <w:rsid w:val="00162BC8"/>
    <w:rPr>
      <w:rFonts w:ascii="Calibri" w:hAnsi="Calibri"/>
      <w:color w:val="000099"/>
      <w:szCs w:val="24"/>
    </w:rPr>
  </w:style>
  <w:style w:type="table" w:styleId="Tramemoyenne1-Accent3">
    <w:name w:val="Medium Shading 1 Accent 3"/>
    <w:basedOn w:val="TableauNormal"/>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bidi="en-US"/>
    </w:rPr>
    <w:tblPr/>
  </w:style>
  <w:style w:type="table" w:styleId="Grilleclaire-Accent3">
    <w:name w:val="Light Grid Accent 3"/>
    <w:basedOn w:val="TableauNormal"/>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bidi="en-US"/>
    </w:rPr>
    <w:tblPr/>
  </w:style>
  <w:style w:type="paragraph" w:customStyle="1" w:styleId="PUCTAB">
    <w:name w:val="PUCTAB"/>
    <w:basedOn w:val="PUCE23"/>
    <w:rsid w:val="00162BC8"/>
    <w:pPr>
      <w:numPr>
        <w:numId w:val="0"/>
      </w:numPr>
      <w:tabs>
        <w:tab w:val="left" w:pos="98"/>
      </w:tabs>
      <w:ind w:left="1211" w:right="113" w:hanging="312"/>
    </w:pPr>
    <w:rPr>
      <w:rFonts w:ascii="Calibri" w:eastAsia="Symbol" w:hAnsi="Calibri"/>
      <w:color w:val="000099"/>
      <w:sz w:val="16"/>
      <w:szCs w:val="24"/>
    </w:rPr>
  </w:style>
  <w:style w:type="character" w:customStyle="1" w:styleId="PUCTABCar">
    <w:name w:val="PUCTAB Car"/>
    <w:rsid w:val="00162BC8"/>
    <w:rPr>
      <w:rFonts w:ascii="Calibri" w:eastAsia="Symbol" w:hAnsi="Calibri"/>
      <w:color w:val="000099"/>
      <w:sz w:val="16"/>
      <w:szCs w:val="24"/>
    </w:rPr>
  </w:style>
  <w:style w:type="paragraph" w:customStyle="1" w:styleId="Liste2Suite">
    <w:name w:val="Liste 2 Suite"/>
    <w:basedOn w:val="Normal"/>
    <w:rsid w:val="00162BC8"/>
    <w:pPr>
      <w:tabs>
        <w:tab w:val="left" w:pos="1440"/>
      </w:tabs>
      <w:spacing w:before="100" w:beforeAutospacing="1" w:after="100" w:afterAutospacing="1"/>
      <w:ind w:left="1440" w:right="737" w:hanging="312"/>
    </w:pPr>
    <w:rPr>
      <w:rFonts w:ascii="Arial" w:eastAsia="Times New Roman" w:hAnsi="Arial" w:cs="Times New Roman"/>
      <w:color w:val="333333"/>
      <w:sz w:val="18"/>
      <w:szCs w:val="18"/>
      <w:lang w:val="en-US"/>
    </w:rPr>
  </w:style>
  <w:style w:type="paragraph" w:customStyle="1" w:styleId="Listeniv1">
    <w:name w:val="Liste_niv1"/>
    <w:basedOn w:val="Normal"/>
    <w:rsid w:val="00162BC8"/>
    <w:pPr>
      <w:numPr>
        <w:numId w:val="5"/>
      </w:numPr>
      <w:tabs>
        <w:tab w:val="left" w:pos="1134"/>
      </w:tabs>
      <w:spacing w:before="60" w:beforeAutospacing="1" w:after="100" w:afterAutospacing="1"/>
    </w:pPr>
    <w:rPr>
      <w:rFonts w:ascii="Trebuchet MS" w:eastAsia="Times New Roman" w:hAnsi="Trebuchet MS" w:cs="Times New Roman"/>
      <w:color w:val="333333"/>
      <w:lang w:val="en-US"/>
    </w:rPr>
  </w:style>
  <w:style w:type="paragraph" w:customStyle="1" w:styleId="Nota">
    <w:name w:val="Nota"/>
    <w:rsid w:val="00162BC8"/>
    <w:pPr>
      <w:numPr>
        <w:numId w:val="6"/>
      </w:numPr>
      <w:pBdr>
        <w:top w:val="none" w:sz="4" w:space="0" w:color="000000"/>
        <w:left w:val="none" w:sz="4" w:space="0" w:color="000000"/>
        <w:bottom w:val="none" w:sz="4" w:space="0" w:color="000000"/>
        <w:right w:val="none" w:sz="4" w:space="0" w:color="000000"/>
        <w:between w:val="none" w:sz="4" w:space="0" w:color="000000"/>
      </w:pBdr>
      <w:spacing w:before="300" w:after="0" w:line="240" w:lineRule="auto"/>
      <w:ind w:left="709" w:hanging="661"/>
      <w:jc w:val="both"/>
    </w:pPr>
    <w:rPr>
      <w:rFonts w:ascii="Times New Roman" w:eastAsia="Times New Roman" w:hAnsi="Times New Roman" w:cs="Times New Roman"/>
      <w:lang w:eastAsia="fr-FR"/>
    </w:rPr>
  </w:style>
  <w:style w:type="paragraph" w:customStyle="1" w:styleId="Puce1">
    <w:name w:val="Puce1"/>
    <w:basedOn w:val="Normal"/>
    <w:rsid w:val="00162BC8"/>
    <w:pPr>
      <w:keepLines/>
      <w:tabs>
        <w:tab w:val="left" w:pos="907"/>
        <w:tab w:val="left" w:pos="1191"/>
      </w:tabs>
      <w:spacing w:before="60" w:beforeAutospacing="1" w:after="100" w:afterAutospacing="1"/>
      <w:ind w:left="907" w:hanging="292"/>
    </w:pPr>
    <w:rPr>
      <w:rFonts w:ascii="Verdana" w:eastAsia="Times New Roman" w:hAnsi="Verdana" w:cs="Times New Roman"/>
      <w:color w:val="333333"/>
      <w:sz w:val="18"/>
      <w:szCs w:val="18"/>
      <w:lang w:val="en-US"/>
    </w:rPr>
  </w:style>
  <w:style w:type="character" w:customStyle="1" w:styleId="Puce1Car">
    <w:name w:val="Puce1 Car"/>
    <w:rsid w:val="00162BC8"/>
    <w:rPr>
      <w:rFonts w:ascii="Verdana" w:hAnsi="Verdana"/>
      <w:sz w:val="18"/>
    </w:rPr>
  </w:style>
  <w:style w:type="paragraph" w:customStyle="1" w:styleId="Default">
    <w:name w:val="Default"/>
    <w:rsid w:val="00162BC8"/>
    <w:pPr>
      <w:spacing w:after="0" w:line="240" w:lineRule="auto"/>
    </w:pPr>
    <w:rPr>
      <w:rFonts w:ascii="Arial" w:eastAsia="Times New Roman" w:hAnsi="Arial" w:cs="Arial"/>
      <w:color w:val="000000"/>
      <w:sz w:val="24"/>
      <w:szCs w:val="24"/>
    </w:rPr>
  </w:style>
  <w:style w:type="paragraph" w:styleId="Rvision">
    <w:name w:val="Revision"/>
    <w:hidden/>
    <w:uiPriority w:val="99"/>
    <w:semiHidden/>
    <w:rsid w:val="00162BC8"/>
    <w:pPr>
      <w:spacing w:after="0" w:line="240" w:lineRule="auto"/>
    </w:pPr>
    <w:rPr>
      <w:rFonts w:ascii="Arial" w:eastAsia="Times New Roman" w:hAnsi="Arial" w:cs="Times New Roman"/>
      <w:color w:val="333333"/>
      <w:sz w:val="18"/>
      <w:szCs w:val="18"/>
      <w:lang w:val="en-US" w:bidi="en-US"/>
    </w:rPr>
  </w:style>
  <w:style w:type="numbering" w:customStyle="1" w:styleId="Aucuneliste2">
    <w:name w:val="Aucune liste2"/>
    <w:next w:val="Aucuneliste"/>
    <w:uiPriority w:val="99"/>
    <w:semiHidden/>
    <w:unhideWhenUsed/>
    <w:rsid w:val="00162BC8"/>
  </w:style>
  <w:style w:type="table" w:customStyle="1" w:styleId="Grilledutableau2">
    <w:name w:val="Grille du tableau2"/>
    <w:basedOn w:val="TableauNormal"/>
    <w:next w:val="Grilledutableau"/>
    <w:rsid w:val="00162BC8"/>
    <w:pPr>
      <w:widowControl w:val="0"/>
      <w:pBdr>
        <w:top w:val="none" w:sz="4" w:space="0" w:color="000000"/>
        <w:left w:val="none" w:sz="4" w:space="0" w:color="000000"/>
        <w:bottom w:val="none" w:sz="4" w:space="0" w:color="000000"/>
        <w:right w:val="none" w:sz="4" w:space="0" w:color="000000"/>
        <w:between w:val="none" w:sz="4" w:space="0" w:color="000000"/>
      </w:pBdr>
      <w:spacing w:after="0" w:line="360" w:lineRule="atLeast"/>
      <w:jc w:val="both"/>
    </w:pPr>
    <w:rPr>
      <w:rFonts w:ascii="Times New Roman" w:eastAsia="Times New Roman" w:hAnsi="Times New Roman" w:cs="Times New Roman"/>
      <w:sz w:val="20"/>
      <w:lang w:eastAsia="fr-FR" w:bidi="en-US"/>
    </w:rPr>
    <w:tblPr/>
  </w:style>
  <w:style w:type="table" w:customStyle="1" w:styleId="Lined2">
    <w:name w:val="Lined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2">
    <w:name w:val="Lined - Accent 1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2">
    <w:name w:val="Lined - Accent 2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2">
    <w:name w:val="Lined - Accent 3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2">
    <w:name w:val="Lined - Accent 4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2">
    <w:name w:val="Lined - Accent 5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2">
    <w:name w:val="Lined - Accent 6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2">
    <w:name w:val="Bordered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2">
    <w:name w:val="Bordered - Accent 2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2">
    <w:name w:val="Bordered - Accent 3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2">
    <w:name w:val="Bordered - Accent 4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2">
    <w:name w:val="Bordered - Accent 5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fr-FR"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2">
    <w:name w:val="Bordered &amp; Lined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2">
    <w:name w:val="Bordered &amp; Lined - Accent 1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2">
    <w:name w:val="Bordered &amp; Lined - Accent 2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2">
    <w:name w:val="Bordered &amp; Lined - Accent 3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2">
    <w:name w:val="Bordered &amp; Lined - Accent 4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2">
    <w:name w:val="Bordered &amp; Lined - Accent 5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2">
    <w:name w:val="Bordered &amp; Lined - Accent 62"/>
    <w:uiPriority w:val="9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Listepuces2">
    <w:name w:val="List Bullet 2"/>
    <w:unhideWhenUsed/>
    <w:rsid w:val="00162BC8"/>
    <w:pPr>
      <w:pBdr>
        <w:top w:val="none" w:sz="4" w:space="0" w:color="000000"/>
        <w:left w:val="none" w:sz="4" w:space="0" w:color="000000"/>
        <w:bottom w:val="none" w:sz="4" w:space="0" w:color="000000"/>
        <w:right w:val="none" w:sz="4" w:space="0" w:color="000000"/>
        <w:between w:val="none" w:sz="4" w:space="0" w:color="000000"/>
      </w:pBdr>
      <w:tabs>
        <w:tab w:val="left" w:pos="643"/>
      </w:tabs>
      <w:spacing w:before="120" w:after="60" w:line="260" w:lineRule="exact"/>
      <w:ind w:left="643" w:right="759" w:hanging="322"/>
      <w:contextualSpacing/>
      <w:jc w:val="both"/>
    </w:pPr>
    <w:rPr>
      <w:rFonts w:ascii="Arial" w:eastAsia="Times New Roman" w:hAnsi="Arial" w:cs="Arial"/>
      <w:sz w:val="20"/>
      <w:lang w:eastAsia="fr-FR"/>
    </w:rPr>
  </w:style>
  <w:style w:type="paragraph" w:customStyle="1" w:styleId="Puce2">
    <w:name w:val="Puce2"/>
    <w:basedOn w:val="CarCar"/>
    <w:qFormat/>
    <w:rsid w:val="00162BC8"/>
    <w:pPr>
      <w:keepLines/>
      <w:tabs>
        <w:tab w:val="left" w:pos="1276"/>
      </w:tabs>
      <w:spacing w:before="60" w:beforeAutospacing="0" w:after="0" w:afterAutospacing="0" w:line="240" w:lineRule="auto"/>
      <w:ind w:left="1247" w:hanging="302"/>
    </w:pPr>
    <w:rPr>
      <w:color w:val="auto"/>
      <w:szCs w:val="20"/>
      <w:lang w:val="fr-FR" w:eastAsia="fr-FR" w:bidi="ar-SA"/>
    </w:rPr>
  </w:style>
  <w:style w:type="paragraph" w:styleId="Listepuces">
    <w:name w:val="List Bullet"/>
    <w:basedOn w:val="Normal"/>
    <w:unhideWhenUsed/>
    <w:qFormat/>
    <w:rsid w:val="00162BC8"/>
    <w:pPr>
      <w:tabs>
        <w:tab w:val="left" w:pos="1429"/>
      </w:tabs>
      <w:spacing w:after="60" w:line="260" w:lineRule="exact"/>
      <w:ind w:left="1429" w:right="759" w:hanging="322"/>
      <w:contextualSpacing/>
    </w:pPr>
    <w:rPr>
      <w:rFonts w:ascii="Arial" w:eastAsia="Times New Roman" w:hAnsi="Arial" w:cs="Arial"/>
      <w:sz w:val="20"/>
    </w:rPr>
  </w:style>
  <w:style w:type="paragraph" w:customStyle="1" w:styleId="Rponse">
    <w:name w:val="Réponse"/>
    <w:qFormat/>
    <w:rsid w:val="00162BC8"/>
    <w:pPr>
      <w:pBdr>
        <w:top w:val="none" w:sz="4" w:space="0" w:color="000000"/>
        <w:left w:val="none" w:sz="4" w:space="0" w:color="000000"/>
        <w:bottom w:val="none" w:sz="4" w:space="0" w:color="000000"/>
        <w:right w:val="none" w:sz="4" w:space="0" w:color="000000"/>
        <w:between w:val="none" w:sz="4" w:space="0" w:color="000000"/>
      </w:pBdr>
      <w:spacing w:before="60" w:after="60" w:line="280" w:lineRule="exact"/>
      <w:jc w:val="both"/>
    </w:pPr>
    <w:rPr>
      <w:rFonts w:ascii="Arial" w:eastAsia="Times New Roman" w:hAnsi="Arial" w:cs="Arial"/>
      <w:b/>
      <w:sz w:val="20"/>
      <w:szCs w:val="20"/>
      <w:u w:val="single"/>
    </w:rPr>
  </w:style>
  <w:style w:type="table" w:customStyle="1" w:styleId="Grillemoyenne3-Accent11">
    <w:name w:val="Grille moyenne 3 - Accent 11"/>
    <w:basedOn w:val="TableauNormal"/>
    <w:next w:val="Grillemoyenne3-Accent1"/>
    <w:uiPriority w:val="6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bidi="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llemoyenne3-Accent1">
    <w:name w:val="Medium Grid 3 Accent 1"/>
    <w:basedOn w:val="TableauNormal"/>
    <w:uiPriority w:val="69"/>
    <w:rsid w:val="00162BC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mbria" w:eastAsia="Cambria" w:hAnsi="Cambria" w:cs="Cambria"/>
      <w:lang w:eastAsia="fr-F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Grilledutableau3">
    <w:name w:val="Grille du tableau3"/>
    <w:basedOn w:val="TableauNormal"/>
    <w:next w:val="Grilledutableau"/>
    <w:rsid w:val="00162BC8"/>
    <w:pPr>
      <w:widowControl w:val="0"/>
      <w:pBdr>
        <w:top w:val="none" w:sz="4" w:space="0" w:color="000000"/>
        <w:left w:val="none" w:sz="4" w:space="0" w:color="000000"/>
        <w:bottom w:val="none" w:sz="4" w:space="0" w:color="000000"/>
        <w:right w:val="none" w:sz="4" w:space="0" w:color="000000"/>
        <w:between w:val="none" w:sz="4" w:space="0" w:color="000000"/>
      </w:pBdr>
      <w:spacing w:after="0" w:line="360" w:lineRule="atLeast"/>
      <w:jc w:val="both"/>
    </w:pPr>
    <w:rPr>
      <w:rFonts w:ascii="Times New Roman" w:eastAsia="Times New Roman" w:hAnsi="Times New Roman" w:cs="Times New Roman"/>
      <w:sz w:val="20"/>
      <w:lang w:val="en-US" w:eastAsia="fr-FR" w:bidi="en-US"/>
    </w:rPr>
    <w:tblPr/>
  </w:style>
  <w:style w:type="table" w:customStyle="1" w:styleId="Grilledutableau21">
    <w:name w:val="Grille du tableau21"/>
    <w:basedOn w:val="TableauNormal"/>
    <w:next w:val="Grilledutableau"/>
    <w:rsid w:val="00162BC8"/>
    <w:pPr>
      <w:widowControl w:val="0"/>
      <w:pBdr>
        <w:top w:val="none" w:sz="4" w:space="0" w:color="000000"/>
        <w:left w:val="none" w:sz="4" w:space="0" w:color="000000"/>
        <w:bottom w:val="none" w:sz="4" w:space="0" w:color="000000"/>
        <w:right w:val="none" w:sz="4" w:space="0" w:color="000000"/>
        <w:between w:val="none" w:sz="4" w:space="0" w:color="000000"/>
      </w:pBdr>
      <w:spacing w:after="0" w:line="360" w:lineRule="atLeast"/>
      <w:jc w:val="both"/>
    </w:pPr>
    <w:rPr>
      <w:rFonts w:ascii="Times New Roman" w:eastAsia="Times New Roman" w:hAnsi="Times New Roman" w:cs="Times New Roman"/>
      <w:sz w:val="20"/>
      <w:lang w:eastAsia="fr-FR" w:bidi="en-US"/>
    </w:rPr>
    <w:tblPr/>
  </w:style>
  <w:style w:type="paragraph" w:customStyle="1" w:styleId="Bullet">
    <w:name w:val="Bullet"/>
    <w:basedOn w:val="Paragraphedeliste"/>
    <w:link w:val="BulletCar"/>
    <w:qFormat/>
    <w:rsid w:val="000D14F9"/>
    <w:pPr>
      <w:ind w:left="6032" w:hanging="360"/>
      <w:contextualSpacing w:val="0"/>
    </w:pPr>
    <w:rPr>
      <w:rFonts w:ascii="Calibri" w:eastAsia="Times New Roman" w:hAnsi="Calibri" w:cs="Calibri"/>
      <w:szCs w:val="20"/>
    </w:rPr>
  </w:style>
  <w:style w:type="character" w:customStyle="1" w:styleId="BulletCar">
    <w:name w:val="Bullet Car"/>
    <w:basedOn w:val="Policepardfaut"/>
    <w:link w:val="Bullet"/>
    <w:rsid w:val="000D14F9"/>
    <w:rPr>
      <w:rFonts w:ascii="Calibri" w:eastAsia="Times New Roman" w:hAnsi="Calibri" w:cs="Calibri"/>
      <w:sz w:val="24"/>
      <w:szCs w:val="20"/>
      <w:lang w:eastAsia="fr-FR"/>
    </w:rPr>
  </w:style>
  <w:style w:type="paragraph" w:customStyle="1" w:styleId="BASPAGEENS">
    <w:name w:val="BAS PAGE ENS"/>
    <w:basedOn w:val="Pieddepage"/>
    <w:link w:val="BASPAGEENSCar"/>
    <w:qFormat/>
    <w:rsid w:val="000D14F9"/>
    <w:pPr>
      <w:pBdr>
        <w:top w:val="single" w:sz="4" w:space="1" w:color="auto"/>
      </w:pBdr>
      <w:tabs>
        <w:tab w:val="clear" w:pos="9072"/>
        <w:tab w:val="right" w:pos="10205"/>
      </w:tabs>
    </w:pPr>
    <w:rPr>
      <w:rFonts w:ascii="Calibri" w:eastAsia="Times New Roman" w:hAnsi="Calibri" w:cstheme="minorHAnsi"/>
      <w:i/>
      <w:sz w:val="18"/>
      <w:szCs w:val="18"/>
    </w:rPr>
  </w:style>
  <w:style w:type="paragraph" w:customStyle="1" w:styleId="TETEPAGEENS">
    <w:name w:val="TETE PAGE ENS"/>
    <w:basedOn w:val="En-tte"/>
    <w:link w:val="TETEPAGEENSCar"/>
    <w:qFormat/>
    <w:rsid w:val="000D14F9"/>
    <w:pPr>
      <w:pBdr>
        <w:bottom w:val="single" w:sz="4" w:space="1" w:color="auto"/>
      </w:pBdr>
      <w:tabs>
        <w:tab w:val="clear" w:pos="4536"/>
        <w:tab w:val="clear" w:pos="9072"/>
        <w:tab w:val="right" w:pos="10205"/>
      </w:tabs>
    </w:pPr>
    <w:rPr>
      <w:rFonts w:ascii="Calibri" w:eastAsia="Times New Roman" w:hAnsi="Calibri" w:cs="Calibri"/>
      <w:i/>
      <w:sz w:val="18"/>
      <w:szCs w:val="18"/>
    </w:rPr>
  </w:style>
  <w:style w:type="character" w:customStyle="1" w:styleId="BASPAGEENSCar">
    <w:name w:val="BAS PAGE ENS Car"/>
    <w:basedOn w:val="PieddepageCar"/>
    <w:link w:val="BASPAGEENS"/>
    <w:rsid w:val="000D14F9"/>
    <w:rPr>
      <w:rFonts w:ascii="Calibri" w:eastAsia="Times New Roman" w:hAnsi="Calibri" w:cstheme="minorHAnsi"/>
      <w:i/>
      <w:sz w:val="18"/>
      <w:szCs w:val="18"/>
      <w:lang w:eastAsia="fr-FR"/>
    </w:rPr>
  </w:style>
  <w:style w:type="character" w:customStyle="1" w:styleId="TETEPAGEENSCar">
    <w:name w:val="TETE PAGE ENS Car"/>
    <w:basedOn w:val="En-tteCar"/>
    <w:link w:val="TETEPAGEENS"/>
    <w:rsid w:val="000D14F9"/>
    <w:rPr>
      <w:rFonts w:ascii="Calibri" w:eastAsia="Times New Roman" w:hAnsi="Calibri" w:cs="Calibri"/>
      <w:i/>
      <w:sz w:val="18"/>
      <w:szCs w:val="18"/>
      <w:lang w:eastAsia="fr-FR"/>
    </w:rPr>
  </w:style>
  <w:style w:type="paragraph" w:customStyle="1" w:styleId="Pagegarde1">
    <w:name w:val="Page garde 1"/>
    <w:basedOn w:val="Normal"/>
    <w:link w:val="Pagegarde1Car"/>
    <w:qFormat/>
    <w:rsid w:val="000D14F9"/>
    <w:pPr>
      <w:spacing w:before="5520" w:after="0"/>
      <w:ind w:left="1418"/>
    </w:pPr>
    <w:rPr>
      <w:szCs w:val="28"/>
    </w:rPr>
  </w:style>
  <w:style w:type="paragraph" w:customStyle="1" w:styleId="Pagegarde2">
    <w:name w:val="Page garde 2"/>
    <w:basedOn w:val="Normal"/>
    <w:link w:val="Pagegarde2Car"/>
    <w:qFormat/>
    <w:rsid w:val="000D14F9"/>
    <w:pPr>
      <w:spacing w:after="240"/>
      <w:ind w:left="1418"/>
    </w:pPr>
    <w:rPr>
      <w:szCs w:val="28"/>
    </w:rPr>
  </w:style>
  <w:style w:type="character" w:customStyle="1" w:styleId="Pagegarde1Car">
    <w:name w:val="Page garde 1 Car"/>
    <w:basedOn w:val="Policepardfaut"/>
    <w:link w:val="Pagegarde1"/>
    <w:rsid w:val="000D14F9"/>
    <w:rPr>
      <w:sz w:val="24"/>
      <w:szCs w:val="28"/>
    </w:rPr>
  </w:style>
  <w:style w:type="paragraph" w:customStyle="1" w:styleId="Pagegarde3">
    <w:name w:val="Page garde 3"/>
    <w:basedOn w:val="Normal"/>
    <w:link w:val="Pagegarde3Car"/>
    <w:qFormat/>
    <w:rsid w:val="000D14F9"/>
    <w:pPr>
      <w:ind w:left="1418"/>
    </w:pPr>
    <w:rPr>
      <w:noProof/>
      <w:szCs w:val="28"/>
    </w:rPr>
  </w:style>
  <w:style w:type="character" w:customStyle="1" w:styleId="Pagegarde2Car">
    <w:name w:val="Page garde 2 Car"/>
    <w:basedOn w:val="Policepardfaut"/>
    <w:link w:val="Pagegarde2"/>
    <w:rsid w:val="000D14F9"/>
    <w:rPr>
      <w:sz w:val="24"/>
      <w:szCs w:val="28"/>
    </w:rPr>
  </w:style>
  <w:style w:type="character" w:customStyle="1" w:styleId="Pagegarde3Car">
    <w:name w:val="Page garde 3 Car"/>
    <w:basedOn w:val="Policepardfaut"/>
    <w:link w:val="Pagegarde3"/>
    <w:rsid w:val="000D14F9"/>
    <w:rPr>
      <w:noProof/>
      <w:sz w:val="24"/>
      <w:szCs w:val="28"/>
    </w:rPr>
  </w:style>
  <w:style w:type="paragraph" w:customStyle="1" w:styleId="Puce1TMADEV">
    <w:name w:val="Puce 1 TMA DEV"/>
    <w:basedOn w:val="Paragraphedeliste"/>
    <w:link w:val="Puce1TMADEVCar"/>
    <w:qFormat/>
    <w:rsid w:val="000D14F9"/>
    <w:pPr>
      <w:numPr>
        <w:numId w:val="2"/>
      </w:numPr>
      <w:pBdr>
        <w:top w:val="none" w:sz="4" w:space="0" w:color="000000"/>
        <w:left w:val="none" w:sz="4" w:space="0" w:color="000000"/>
        <w:bottom w:val="none" w:sz="4" w:space="0" w:color="000000"/>
        <w:right w:val="none" w:sz="4" w:space="0" w:color="000000"/>
        <w:between w:val="none" w:sz="4" w:space="0" w:color="000000"/>
      </w:pBdr>
      <w:spacing w:after="0"/>
    </w:pPr>
    <w:rPr>
      <w:rFonts w:eastAsia="Cambria" w:cs="Cambria"/>
      <w:lang w:eastAsia="fr-FR"/>
    </w:rPr>
  </w:style>
  <w:style w:type="character" w:customStyle="1" w:styleId="Puce1TMADEVCar">
    <w:name w:val="Puce 1 TMA DEV Car"/>
    <w:basedOn w:val="Policepardfaut"/>
    <w:link w:val="Puce1TMADEV"/>
    <w:rsid w:val="000D14F9"/>
    <w:rPr>
      <w:rFonts w:eastAsia="Cambria" w:cs="Cambria"/>
      <w:sz w:val="24"/>
      <w:szCs w:val="24"/>
      <w:lang w:eastAsia="fr-FR" w:bidi="en-US"/>
    </w:rPr>
  </w:style>
  <w:style w:type="paragraph" w:customStyle="1" w:styleId="Puce2TMADEV">
    <w:name w:val="Puce2 TMA DEV"/>
    <w:basedOn w:val="Puce1TMADEV"/>
    <w:link w:val="Puce2TMADEVCar"/>
    <w:qFormat/>
    <w:rsid w:val="000D14F9"/>
    <w:pPr>
      <w:numPr>
        <w:ilvl w:val="1"/>
      </w:numPr>
      <w:ind w:left="1134" w:hanging="360"/>
    </w:pPr>
    <w:rPr>
      <w:rFonts w:cstheme="minorHAnsi"/>
    </w:rPr>
  </w:style>
  <w:style w:type="character" w:customStyle="1" w:styleId="Puce2TMADEVCar">
    <w:name w:val="Puce2 TMA DEV Car"/>
    <w:basedOn w:val="Puce1TMADEVCar"/>
    <w:link w:val="Puce2TMADEV"/>
    <w:rsid w:val="000D14F9"/>
    <w:rPr>
      <w:rFonts w:eastAsia="Cambria" w:cstheme="minorHAnsi"/>
      <w:sz w:val="24"/>
      <w:szCs w:val="24"/>
      <w:lang w:eastAsia="fr-FR" w:bidi="en-US"/>
    </w:rPr>
  </w:style>
  <w:style w:type="paragraph" w:customStyle="1" w:styleId="Puce3TMADEV">
    <w:name w:val="Puce3 TMA DEV"/>
    <w:basedOn w:val="Paragraphedeliste"/>
    <w:link w:val="Puce3TMADEVCar"/>
    <w:qFormat/>
    <w:rsid w:val="000D14F9"/>
    <w:pPr>
      <w:numPr>
        <w:ilvl w:val="2"/>
        <w:numId w:val="2"/>
      </w:numPr>
      <w:ind w:left="1560"/>
    </w:pPr>
  </w:style>
  <w:style w:type="character" w:customStyle="1" w:styleId="Puce3TMADEVCar">
    <w:name w:val="Puce3 TMA DEV Car"/>
    <w:basedOn w:val="Puce2TMADEVCar"/>
    <w:link w:val="Puce3TMADEV"/>
    <w:rsid w:val="000D14F9"/>
    <w:rPr>
      <w:rFonts w:eastAsia="Cambria" w:cstheme="minorHAnsi"/>
      <w:sz w:val="24"/>
      <w:szCs w:val="24"/>
      <w:lang w:eastAsia="fr-F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201145">
      <w:bodyDiv w:val="1"/>
      <w:marLeft w:val="0"/>
      <w:marRight w:val="0"/>
      <w:marTop w:val="0"/>
      <w:marBottom w:val="0"/>
      <w:divBdr>
        <w:top w:val="none" w:sz="0" w:space="0" w:color="auto"/>
        <w:left w:val="none" w:sz="0" w:space="0" w:color="auto"/>
        <w:bottom w:val="none" w:sz="0" w:space="0" w:color="auto"/>
        <w:right w:val="none" w:sz="0" w:space="0" w:color="auto"/>
      </w:divBdr>
    </w:div>
    <w:div w:id="469710024">
      <w:bodyDiv w:val="1"/>
      <w:marLeft w:val="0"/>
      <w:marRight w:val="0"/>
      <w:marTop w:val="0"/>
      <w:marBottom w:val="0"/>
      <w:divBdr>
        <w:top w:val="none" w:sz="0" w:space="0" w:color="auto"/>
        <w:left w:val="none" w:sz="0" w:space="0" w:color="auto"/>
        <w:bottom w:val="none" w:sz="0" w:space="0" w:color="auto"/>
        <w:right w:val="none" w:sz="0" w:space="0" w:color="auto"/>
      </w:divBdr>
    </w:div>
    <w:div w:id="821195975">
      <w:bodyDiv w:val="1"/>
      <w:marLeft w:val="0"/>
      <w:marRight w:val="0"/>
      <w:marTop w:val="0"/>
      <w:marBottom w:val="0"/>
      <w:divBdr>
        <w:top w:val="none" w:sz="0" w:space="0" w:color="auto"/>
        <w:left w:val="none" w:sz="0" w:space="0" w:color="auto"/>
        <w:bottom w:val="none" w:sz="0" w:space="0" w:color="auto"/>
        <w:right w:val="none" w:sz="0" w:space="0" w:color="auto"/>
      </w:divBdr>
    </w:div>
    <w:div w:id="1420902614">
      <w:bodyDiv w:val="1"/>
      <w:marLeft w:val="0"/>
      <w:marRight w:val="0"/>
      <w:marTop w:val="0"/>
      <w:marBottom w:val="0"/>
      <w:divBdr>
        <w:top w:val="none" w:sz="0" w:space="0" w:color="auto"/>
        <w:left w:val="none" w:sz="0" w:space="0" w:color="auto"/>
        <w:bottom w:val="none" w:sz="0" w:space="0" w:color="auto"/>
        <w:right w:val="none" w:sz="0" w:space="0" w:color="auto"/>
      </w:divBdr>
    </w:div>
    <w:div w:id="1480222157">
      <w:bodyDiv w:val="1"/>
      <w:marLeft w:val="0"/>
      <w:marRight w:val="0"/>
      <w:marTop w:val="0"/>
      <w:marBottom w:val="0"/>
      <w:divBdr>
        <w:top w:val="none" w:sz="0" w:space="0" w:color="auto"/>
        <w:left w:val="none" w:sz="0" w:space="0" w:color="auto"/>
        <w:bottom w:val="none" w:sz="0" w:space="0" w:color="auto"/>
        <w:right w:val="none" w:sz="0" w:space="0" w:color="auto"/>
      </w:divBdr>
    </w:div>
    <w:div w:id="17772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5C517-707F-4F3E-8A7A-57AD9116F1E3}">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2681f1af-021a-4e2e-a87c-80d732b549e5"/>
    <ds:schemaRef ds:uri="http://www.w3.org/XML/1998/namespace"/>
    <ds:schemaRef ds:uri="http://purl.org/dc/dcmitype/"/>
  </ds:schemaRefs>
</ds:datastoreItem>
</file>

<file path=customXml/itemProps2.xml><?xml version="1.0" encoding="utf-8"?>
<ds:datastoreItem xmlns:ds="http://schemas.openxmlformats.org/officeDocument/2006/customXml" ds:itemID="{8F69A5D3-9BD7-4850-9C86-88B51C85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ACC48-4E13-4339-A62F-6DFE6DB767EB}">
  <ds:schemaRefs>
    <ds:schemaRef ds:uri="http://schemas.microsoft.com/sharepoint/v3/contenttype/forms"/>
  </ds:schemaRefs>
</ds:datastoreItem>
</file>

<file path=customXml/itemProps4.xml><?xml version="1.0" encoding="utf-8"?>
<ds:datastoreItem xmlns:ds="http://schemas.openxmlformats.org/officeDocument/2006/customXml" ds:itemID="{45AE6AEB-D09E-48C4-B61F-22594DE5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670</Words>
  <Characters>3689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ROUSSILLE ERIC (CNAM / Nantes)</dc:creator>
  <cp:keywords/>
  <dc:description/>
  <cp:lastModifiedBy>LADHAR NATHALIE (CNAM / Paris)</cp:lastModifiedBy>
  <cp:revision>2</cp:revision>
  <dcterms:created xsi:type="dcterms:W3CDTF">2025-09-30T08:58:00Z</dcterms:created>
  <dcterms:modified xsi:type="dcterms:W3CDTF">2025-09-30T08:58:00Z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ies>
</file>